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C895" w14:textId="77777777" w:rsidR="004D4039" w:rsidRDefault="00A919CF" w:rsidP="004D4039">
      <w:pPr>
        <w:spacing w:line="244" w:lineRule="auto"/>
        <w:ind w:right="-1191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Zarządzenie nr  </w:t>
      </w:r>
      <w:r w:rsidR="004D4039">
        <w:rPr>
          <w:rFonts w:eastAsia="Calibri"/>
          <w:b/>
          <w:iCs/>
        </w:rPr>
        <w:t>13</w:t>
      </w:r>
      <w:r>
        <w:rPr>
          <w:rFonts w:eastAsia="Calibri"/>
          <w:b/>
          <w:iCs/>
        </w:rPr>
        <w:t>/2024</w:t>
      </w:r>
    </w:p>
    <w:p w14:paraId="4005FF12" w14:textId="0D55BCEF" w:rsidR="00A919CF" w:rsidRDefault="00A919CF" w:rsidP="004D4039">
      <w:pPr>
        <w:spacing w:line="244" w:lineRule="auto"/>
        <w:ind w:right="-1191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Burmistrza Miasta i Gminy Kazimierza Wielka</w:t>
      </w:r>
    </w:p>
    <w:p w14:paraId="4117348C" w14:textId="0C015AA3" w:rsidR="00A919CF" w:rsidRDefault="00A919CF" w:rsidP="004D4039">
      <w:pPr>
        <w:spacing w:after="4" w:line="244" w:lineRule="auto"/>
        <w:ind w:right="-397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z dnia </w:t>
      </w:r>
      <w:r w:rsidR="00D1045D">
        <w:rPr>
          <w:rFonts w:eastAsia="Calibri"/>
          <w:b/>
          <w:iCs/>
        </w:rPr>
        <w:t>26</w:t>
      </w:r>
      <w:r>
        <w:rPr>
          <w:rFonts w:eastAsia="Calibri"/>
          <w:b/>
          <w:iCs/>
        </w:rPr>
        <w:t xml:space="preserve"> stycznia 2024 roku</w:t>
      </w:r>
    </w:p>
    <w:p w14:paraId="3247C4FD" w14:textId="77777777" w:rsidR="00A919CF" w:rsidRDefault="00A919CF" w:rsidP="00A919CF">
      <w:pPr>
        <w:jc w:val="right"/>
        <w:rPr>
          <w:b/>
        </w:rPr>
      </w:pPr>
    </w:p>
    <w:p w14:paraId="065CE77E" w14:textId="4DE5C130" w:rsidR="00A919CF" w:rsidRDefault="00A919CF" w:rsidP="00A919C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 sprawie ustalenia na rok szkolny 2024/2025 </w:t>
      </w:r>
      <w:r>
        <w:rPr>
          <w:b/>
          <w:bCs/>
          <w:szCs w:val="22"/>
          <w:lang w:eastAsia="en-US"/>
        </w:rPr>
        <w:t xml:space="preserve">harmonogramu czynności </w:t>
      </w:r>
      <w:r>
        <w:rPr>
          <w:b/>
          <w:bCs/>
        </w:rPr>
        <w:br/>
        <w:t xml:space="preserve">w postępowaniu rekrutacyjnym oraz w postępowaniu uzupełniającym do publicznych </w:t>
      </w:r>
      <w:bookmarkStart w:id="0" w:name="_Hlk157028715"/>
      <w:r>
        <w:rPr>
          <w:b/>
          <w:bCs/>
        </w:rPr>
        <w:t>przedszkoli, oddziałów przedszkolnych w publicznych szkołach podstawowych dla których organem prowadzącym jest Gmina Kazimierza Wielka</w:t>
      </w:r>
      <w:bookmarkEnd w:id="0"/>
      <w:r>
        <w:rPr>
          <w:b/>
          <w:bCs/>
        </w:rPr>
        <w:t>,</w:t>
      </w:r>
      <w:r>
        <w:rPr>
          <w:b/>
        </w:rPr>
        <w:t xml:space="preserve"> a także kryteriów branych pod uwagę w postępowaniu rekrutacyjnym do</w:t>
      </w:r>
      <w:r w:rsidR="00605249">
        <w:rPr>
          <w:b/>
        </w:rPr>
        <w:t xml:space="preserve"> publicznych </w:t>
      </w:r>
      <w:r>
        <w:rPr>
          <w:b/>
          <w:bCs/>
        </w:rPr>
        <w:t>przedszkoli, oddziałów przedszkolnych w publicznych szkołach podstawowych dla których organem prowadzącym jest Gmina Kazimierza Wielka</w:t>
      </w:r>
      <w:r>
        <w:rPr>
          <w:b/>
        </w:rPr>
        <w:t xml:space="preserve"> oraz dokumentów niezbędnych do potwierdzenia tych kryteriów</w:t>
      </w:r>
      <w:r>
        <w:t xml:space="preserve"> </w:t>
      </w:r>
      <w:bookmarkStart w:id="1" w:name="_Hlk157029285"/>
      <w:r>
        <w:rPr>
          <w:b/>
          <w:bCs/>
        </w:rPr>
        <w:t>jak również</w:t>
      </w:r>
      <w:r>
        <w:t xml:space="preserve"> </w:t>
      </w:r>
      <w:r>
        <w:rPr>
          <w:b/>
          <w:bCs/>
        </w:rPr>
        <w:t>liczby punktów możliwych do uzyskania za poszczególne kryteria.</w:t>
      </w:r>
    </w:p>
    <w:bookmarkEnd w:id="1"/>
    <w:p w14:paraId="35298E7D" w14:textId="77777777" w:rsidR="00A919CF" w:rsidRDefault="00A919CF" w:rsidP="00A919CF">
      <w:pPr>
        <w:ind w:firstLine="708"/>
        <w:rPr>
          <w:b/>
          <w:bCs/>
        </w:rPr>
      </w:pPr>
      <w:r>
        <w:rPr>
          <w:b/>
          <w:bCs/>
        </w:rPr>
        <w:br/>
      </w:r>
    </w:p>
    <w:p w14:paraId="164C105A" w14:textId="77777777" w:rsidR="00A919CF" w:rsidRDefault="00A919CF" w:rsidP="00A919CF">
      <w:pPr>
        <w:jc w:val="both"/>
        <w:rPr>
          <w:b/>
        </w:rPr>
      </w:pPr>
      <w:r>
        <w:t xml:space="preserve">Na podstawie art. 7 ust. 1 pkt 8, art. 30 ust.1 oraz art. 31 ustawy z dnia 8 marca 1990 r. </w:t>
      </w:r>
      <w:r>
        <w:br/>
        <w:t>o samorządzie gminnym (</w:t>
      </w:r>
      <w:proofErr w:type="spellStart"/>
      <w:r>
        <w:t>t.j</w:t>
      </w:r>
      <w:proofErr w:type="spellEnd"/>
      <w:r>
        <w:t xml:space="preserve">. Dz.U. z 2023 r. poz. 40 z </w:t>
      </w:r>
      <w:proofErr w:type="spellStart"/>
      <w:r>
        <w:t>późn</w:t>
      </w:r>
      <w:proofErr w:type="spellEnd"/>
      <w:r>
        <w:t>. zm.),  art. 154 ust. 1 pkt 1 i ust. 3 ustawy z dnia 14 grudnia 2016 r. - Prawo oświatowe (</w:t>
      </w:r>
      <w:proofErr w:type="spellStart"/>
      <w:r>
        <w:t>t.j</w:t>
      </w:r>
      <w:proofErr w:type="spellEnd"/>
      <w:r>
        <w:t xml:space="preserve">. Dz.U. z 2023 r. poz. 900 z </w:t>
      </w:r>
      <w:proofErr w:type="spellStart"/>
      <w:r>
        <w:t>późn</w:t>
      </w:r>
      <w:proofErr w:type="spellEnd"/>
      <w:r>
        <w:t xml:space="preserve">. zm.), Burmistrz Miasta i Gminy Kazimierza Wielka </w:t>
      </w:r>
      <w:r w:rsidRPr="00605249">
        <w:rPr>
          <w:bCs/>
        </w:rPr>
        <w:t>zarządza, co następuje:</w:t>
      </w:r>
    </w:p>
    <w:p w14:paraId="7F1C1659" w14:textId="77777777" w:rsidR="00A919CF" w:rsidRDefault="00A919CF" w:rsidP="00A919CF">
      <w:pPr>
        <w:jc w:val="both"/>
        <w:rPr>
          <w:b/>
        </w:rPr>
      </w:pPr>
    </w:p>
    <w:p w14:paraId="7392435F" w14:textId="5C0557B2" w:rsidR="00A919CF" w:rsidRDefault="00A919CF" w:rsidP="00A919CF">
      <w:pPr>
        <w:jc w:val="both"/>
      </w:pPr>
      <w:r>
        <w:t xml:space="preserve">§ 1. Terminy postępowania rekrutacyjnego oraz postępowania uzupełniającego, a także terminy składania dokumentów do publicznego przedszkola lub oddziałów przedszkolnych w </w:t>
      </w:r>
      <w:r w:rsidR="00605249">
        <w:t xml:space="preserve">publicznych </w:t>
      </w:r>
      <w:r>
        <w:t xml:space="preserve">szkołach podstawowych na rok szkolny 2024/2025 określa załącznik nr 1 do niniejszego zarządzenia. </w:t>
      </w:r>
    </w:p>
    <w:p w14:paraId="4D2F9B35" w14:textId="77777777" w:rsidR="00A919CF" w:rsidRDefault="00A919CF" w:rsidP="00A919CF">
      <w:pPr>
        <w:jc w:val="both"/>
      </w:pPr>
    </w:p>
    <w:p w14:paraId="3662184C" w14:textId="3F4F27B0" w:rsidR="00A919CF" w:rsidRDefault="00A919CF" w:rsidP="00A919CF">
      <w:pPr>
        <w:jc w:val="both"/>
      </w:pPr>
      <w:r>
        <w:t>§ 2. Kryteria naboru, dokumenty niezbędne do ich potwierdzenia oraz liczbę punktów możliwą do uzyskania za poszczególne kryteria w postępowaniu rekrutacyjnym i postępowaniu uzupełniającym na rok szkolny 2024/2025 do publicznego przedszkola lub oddziałów przedszkolnych w</w:t>
      </w:r>
      <w:r w:rsidR="00605249">
        <w:t xml:space="preserve"> publicznych</w:t>
      </w:r>
      <w:r>
        <w:t xml:space="preserve"> szkołach podstawowych, dla których Gmina Kazimierza Wielka jest organem prowadzącym, określone w Uchwale Rady Miejskiej w Kazimierzy Wielkiej Nr XLVI/312/2017 z dnia 20 marca 2017 roku </w:t>
      </w:r>
      <w:r>
        <w:rPr>
          <w:i/>
          <w:iCs/>
        </w:rPr>
        <w:t>w sprawie określenia kryteriów naboru na drugim etapie postępowania rekrutacyjnego do publicznego przedszkola, oddziałów przedszkolnych w publicznych szkołach podstawowych, publicznych innych form wychowania przedszkolnego oraz publicznych szkół podstawowych, dla których Gmina Kazimierza Wielka jest organem prowadzącym oraz dokumentów niezbędnych do  potwierdzenia tych kryteriów</w:t>
      </w:r>
      <w:r>
        <w:t>, stanowią załącznik nr 2 do niniejszego zarządzenia.</w:t>
      </w:r>
    </w:p>
    <w:p w14:paraId="6C4ADF7E" w14:textId="77777777" w:rsidR="00A919CF" w:rsidRDefault="00A919CF" w:rsidP="00A919CF">
      <w:pPr>
        <w:jc w:val="both"/>
      </w:pPr>
      <w:r>
        <w:t xml:space="preserve"> </w:t>
      </w:r>
    </w:p>
    <w:p w14:paraId="0F6CD458" w14:textId="77777777" w:rsidR="00A919CF" w:rsidRDefault="00A919CF" w:rsidP="00A919CF">
      <w:pPr>
        <w:jc w:val="both"/>
      </w:pPr>
      <w:r>
        <w:t>§ 3. Wykonanie zarządzenia powierza się dyrektorom szkół i placówek oświatowych dla których Gmina Kazimierza Wielka jest organem prowadzącym.</w:t>
      </w:r>
    </w:p>
    <w:p w14:paraId="5D1AF947" w14:textId="77777777" w:rsidR="00A919CF" w:rsidRDefault="00A919CF" w:rsidP="00A919CF">
      <w:pPr>
        <w:jc w:val="both"/>
      </w:pPr>
    </w:p>
    <w:p w14:paraId="6ED9F34E" w14:textId="77777777" w:rsidR="00A919CF" w:rsidRDefault="00A919CF" w:rsidP="00A919CF">
      <w:pPr>
        <w:jc w:val="both"/>
      </w:pPr>
      <w:r>
        <w:t>§ 4. Zarządzenie wchodzi w życie z dniem podpisania.</w:t>
      </w:r>
    </w:p>
    <w:p w14:paraId="3A57E15C" w14:textId="77777777" w:rsidR="00A919CF" w:rsidRDefault="00A919CF" w:rsidP="00A919CF">
      <w:pPr>
        <w:jc w:val="both"/>
      </w:pPr>
    </w:p>
    <w:p w14:paraId="586D6129" w14:textId="77777777" w:rsidR="00A919CF" w:rsidRDefault="00A919CF" w:rsidP="00A919CF">
      <w:pPr>
        <w:jc w:val="both"/>
      </w:pPr>
    </w:p>
    <w:p w14:paraId="77353A75" w14:textId="77777777" w:rsidR="00A919CF" w:rsidRDefault="00A919CF" w:rsidP="00A919CF">
      <w:pPr>
        <w:jc w:val="both"/>
      </w:pPr>
    </w:p>
    <w:p w14:paraId="50108F2B" w14:textId="77777777" w:rsidR="00A919CF" w:rsidRDefault="00A919CF" w:rsidP="00A919CF">
      <w:pPr>
        <w:jc w:val="both"/>
      </w:pPr>
    </w:p>
    <w:p w14:paraId="2651376B" w14:textId="77777777" w:rsidR="00A919CF" w:rsidRDefault="00A919CF" w:rsidP="00A919CF">
      <w:pPr>
        <w:jc w:val="both"/>
      </w:pPr>
    </w:p>
    <w:p w14:paraId="427EC3EA" w14:textId="77777777" w:rsidR="00A919CF" w:rsidRDefault="00A919CF" w:rsidP="00A919CF">
      <w:pPr>
        <w:jc w:val="both"/>
      </w:pPr>
    </w:p>
    <w:p w14:paraId="06C58ADC" w14:textId="77777777" w:rsidR="00605249" w:rsidRDefault="00605249" w:rsidP="00A919CF">
      <w:pPr>
        <w:jc w:val="both"/>
      </w:pPr>
    </w:p>
    <w:p w14:paraId="5BCC30D8" w14:textId="77777777" w:rsidR="00A919CF" w:rsidRDefault="00A919CF" w:rsidP="00A919CF">
      <w:pPr>
        <w:jc w:val="both"/>
      </w:pPr>
    </w:p>
    <w:p w14:paraId="67285AE9" w14:textId="77777777" w:rsidR="004044C6" w:rsidRDefault="004044C6" w:rsidP="004044C6"/>
    <w:p w14:paraId="5518DF0A" w14:textId="6C988B96" w:rsidR="00A919CF" w:rsidRPr="004D4039" w:rsidRDefault="00A919CF" w:rsidP="004044C6">
      <w:pPr>
        <w:jc w:val="right"/>
        <w:rPr>
          <w:sz w:val="20"/>
          <w:szCs w:val="20"/>
        </w:rPr>
      </w:pPr>
      <w:r w:rsidRPr="004D4039">
        <w:rPr>
          <w:sz w:val="20"/>
          <w:szCs w:val="20"/>
        </w:rPr>
        <w:lastRenderedPageBreak/>
        <w:t xml:space="preserve">Załącznik nr 1 </w:t>
      </w:r>
      <w:r w:rsidRPr="004D4039">
        <w:rPr>
          <w:sz w:val="20"/>
          <w:szCs w:val="20"/>
        </w:rPr>
        <w:br/>
        <w:t xml:space="preserve">do Zarządzenia nr </w:t>
      </w:r>
      <w:r w:rsidR="004D4039" w:rsidRPr="004D4039">
        <w:rPr>
          <w:sz w:val="20"/>
          <w:szCs w:val="20"/>
        </w:rPr>
        <w:t>13/</w:t>
      </w:r>
      <w:r w:rsidRPr="004D4039">
        <w:rPr>
          <w:sz w:val="20"/>
          <w:szCs w:val="20"/>
        </w:rPr>
        <w:t xml:space="preserve">2024 </w:t>
      </w:r>
    </w:p>
    <w:p w14:paraId="36317340" w14:textId="181C25CA" w:rsidR="00A919CF" w:rsidRPr="004D4039" w:rsidRDefault="00A919CF" w:rsidP="004044C6">
      <w:pPr>
        <w:jc w:val="right"/>
        <w:rPr>
          <w:sz w:val="20"/>
          <w:szCs w:val="20"/>
        </w:rPr>
      </w:pPr>
      <w:r w:rsidRPr="004D4039">
        <w:rPr>
          <w:sz w:val="20"/>
          <w:szCs w:val="20"/>
        </w:rPr>
        <w:t xml:space="preserve">                                                                                     Burmistrza Miasta i Gminy w  Kazimierzy Wielkiej </w:t>
      </w:r>
      <w:r w:rsidRPr="004D4039">
        <w:rPr>
          <w:sz w:val="20"/>
          <w:szCs w:val="20"/>
        </w:rPr>
        <w:br/>
        <w:t xml:space="preserve">z dnia </w:t>
      </w:r>
      <w:r w:rsidR="00D1045D" w:rsidRPr="004D4039">
        <w:rPr>
          <w:sz w:val="20"/>
          <w:szCs w:val="20"/>
        </w:rPr>
        <w:t>26</w:t>
      </w:r>
      <w:r w:rsidRPr="004D4039">
        <w:rPr>
          <w:sz w:val="20"/>
          <w:szCs w:val="20"/>
        </w:rPr>
        <w:t xml:space="preserve"> stycznia 2024 r.</w:t>
      </w:r>
    </w:p>
    <w:p w14:paraId="221F3851" w14:textId="77777777" w:rsidR="00A919CF" w:rsidRDefault="00A919CF" w:rsidP="00A919CF">
      <w:pPr>
        <w:jc w:val="right"/>
        <w:rPr>
          <w:sz w:val="20"/>
          <w:szCs w:val="20"/>
        </w:rPr>
      </w:pPr>
    </w:p>
    <w:p w14:paraId="22C03BA4" w14:textId="7F5F6353" w:rsidR="00A919CF" w:rsidRDefault="00A919CF" w:rsidP="00A919CF">
      <w:pPr>
        <w:jc w:val="center"/>
        <w:rPr>
          <w:b/>
        </w:rPr>
      </w:pPr>
      <w:r>
        <w:rPr>
          <w:b/>
        </w:rPr>
        <w:t xml:space="preserve">Terminy postępowania rekrutacyjnego oraz postępowania uzupełniającego, a także terminy składania dokumentów do przedszkola lub oddziałów przedszkolnych               </w:t>
      </w:r>
      <w:r>
        <w:rPr>
          <w:b/>
        </w:rPr>
        <w:br/>
        <w:t>w</w:t>
      </w:r>
      <w:r w:rsidR="00605249">
        <w:rPr>
          <w:b/>
        </w:rPr>
        <w:t xml:space="preserve"> publicznych</w:t>
      </w:r>
      <w:r>
        <w:rPr>
          <w:b/>
        </w:rPr>
        <w:t xml:space="preserve"> szkołach podstawowych na rok szkolny 2024/2025.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77"/>
        <w:gridCol w:w="1078"/>
        <w:gridCol w:w="4672"/>
      </w:tblGrid>
      <w:tr w:rsidR="00A919CF" w14:paraId="47A372F4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3BCCF9B" w14:textId="77777777" w:rsidR="00A919CF" w:rsidRDefault="00A919C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 dnia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D753CA8" w14:textId="77777777" w:rsidR="00A919CF" w:rsidRDefault="00A919C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 dnia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A4E095" w14:textId="77777777" w:rsidR="00A919CF" w:rsidRDefault="00A919C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 godz.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1488F05" w14:textId="77777777" w:rsidR="00A919CF" w:rsidRDefault="00A919C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Harmonogram czynności</w:t>
            </w:r>
          </w:p>
        </w:tc>
      </w:tr>
      <w:tr w:rsidR="00A919CF" w14:paraId="0C3CE7A1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70F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2448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555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2C4A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harmonogramu czynności w postępowaniu rekrutacyjnym.</w:t>
            </w:r>
          </w:p>
        </w:tc>
      </w:tr>
      <w:tr w:rsidR="00A919CF" w14:paraId="5CC1DE90" w14:textId="77777777" w:rsidTr="00A919C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8ECFAD" w14:textId="77777777" w:rsidR="00A919CF" w:rsidRDefault="00A919CF" w:rsidP="004044C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Kontynuacja edukacji przedszkolnej</w:t>
            </w:r>
          </w:p>
        </w:tc>
      </w:tr>
      <w:tr w:rsidR="00A919CF" w14:paraId="3552C0D0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156E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19.02.2024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CBA5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29.02.2024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32A4" w14:textId="77777777" w:rsidR="00A919CF" w:rsidRDefault="00A919CF" w:rsidP="004044C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6BD0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Składanie w przedszkolu deklaracji                        </w:t>
            </w:r>
            <w:r>
              <w:rPr>
                <w:sz w:val="22"/>
                <w:szCs w:val="22"/>
                <w:lang w:eastAsia="en-US"/>
              </w:rPr>
              <w:br/>
              <w:t xml:space="preserve">o kontynuowaniu wychowania przedszkolnego </w:t>
            </w:r>
            <w:r>
              <w:rPr>
                <w:sz w:val="22"/>
                <w:szCs w:val="22"/>
                <w:lang w:eastAsia="en-US"/>
              </w:rPr>
              <w:br/>
              <w:t>w roku szkolnym 2024/2025.</w:t>
            </w:r>
          </w:p>
        </w:tc>
      </w:tr>
      <w:tr w:rsidR="00A919CF" w14:paraId="35BC72AE" w14:textId="77777777" w:rsidTr="00A919C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2BBB285" w14:textId="77777777" w:rsidR="00A919CF" w:rsidRDefault="00A919CF" w:rsidP="004044C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 etap postępowania rekrutacyjnego </w:t>
            </w:r>
          </w:p>
        </w:tc>
      </w:tr>
      <w:tr w:rsidR="00A919CF" w14:paraId="3AA2D862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594D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01.03.2024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9B84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E7CD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CF1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Składanie podpisanych przez rodziców lub opiekunów prawnych wniosków o przyjęcie do przedszkoli.</w:t>
            </w:r>
          </w:p>
        </w:tc>
      </w:tr>
      <w:tr w:rsidR="00A919CF" w14:paraId="3977441A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F3C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03.04.2024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9D25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08.04.2024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82A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9B0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Weryfikacja przez komisję rekrutacyjną wniosków i dokumentów.</w:t>
            </w:r>
          </w:p>
        </w:tc>
      </w:tr>
      <w:tr w:rsidR="00A919CF" w14:paraId="7E85CC8A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802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A10B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54E" w14:textId="77777777" w:rsidR="00A919CF" w:rsidRDefault="00A919CF" w:rsidP="004044C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40CD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Podanie do publicznej wiadomości przez komisję rekrutacyjną listy kandydatów zakwalifikowanych oraz kandydatów niezakwalifikowanych </w:t>
            </w:r>
            <w:r>
              <w:rPr>
                <w:sz w:val="22"/>
                <w:szCs w:val="22"/>
                <w:lang w:eastAsia="en-US"/>
              </w:rPr>
              <w:br/>
              <w:t xml:space="preserve">w postępowaniu rekrutacyjnym 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UWAGA: </w:t>
            </w:r>
            <w:r>
              <w:rPr>
                <w:sz w:val="22"/>
                <w:szCs w:val="22"/>
                <w:lang w:eastAsia="en-US"/>
              </w:rPr>
              <w:t xml:space="preserve">Zakwalifikowanie nie jest równoznaczne </w:t>
            </w:r>
            <w:r>
              <w:rPr>
                <w:sz w:val="22"/>
                <w:szCs w:val="22"/>
                <w:lang w:eastAsia="en-US"/>
              </w:rPr>
              <w:br/>
              <w:t>z przyjęciem.</w:t>
            </w:r>
          </w:p>
        </w:tc>
      </w:tr>
      <w:tr w:rsidR="00A919CF" w14:paraId="32E3035E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C2B1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10.04.2024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E42E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77E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B45C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pisemnie przez rodzica lub opiekuna prawnego dziecka woli przyjęcia do przedszkola.</w:t>
            </w:r>
          </w:p>
        </w:tc>
      </w:tr>
      <w:tr w:rsidR="00A919CF" w14:paraId="70A34AE5" w14:textId="77777777" w:rsidTr="00A919C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DBD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352A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6D5E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7235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Podanie do publicznej wiadomości przez komisję rekrutacyjną listy kandydatów przyjętych </w:t>
            </w:r>
            <w:r>
              <w:rPr>
                <w:sz w:val="22"/>
                <w:szCs w:val="22"/>
                <w:lang w:eastAsia="en-US"/>
              </w:rPr>
              <w:br/>
              <w:t>i kandydatów nieprzyjętych w postępowaniu rekrutacyjnym.</w:t>
            </w:r>
          </w:p>
        </w:tc>
      </w:tr>
      <w:tr w:rsidR="00A919CF" w14:paraId="332412B8" w14:textId="77777777" w:rsidTr="00A919C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37D25E8" w14:textId="77777777" w:rsidR="00A919CF" w:rsidRDefault="00A919CF" w:rsidP="004044C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 etap postępowania rekrutacyjnego - nabór uzupełniający ( na wolne miejsca )</w:t>
            </w:r>
          </w:p>
        </w:tc>
      </w:tr>
      <w:tr w:rsidR="00A919CF" w14:paraId="6A174436" w14:textId="77777777" w:rsidTr="00A919CF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3BB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17.04.2024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29F8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8F1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81B7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Składanie podpisanych przez rodziców lub opiekunów prawnych wniosków o przyjęcie do przedszkoli. </w:t>
            </w:r>
          </w:p>
        </w:tc>
      </w:tr>
      <w:tr w:rsidR="00A919CF" w14:paraId="1B124A96" w14:textId="77777777" w:rsidTr="00A919CF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B9D7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06.05.2024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800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09.05.2024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8FF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160A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Weryfikacja przez komisję rekrutacyjną wniosków i dokumentów.</w:t>
            </w:r>
          </w:p>
        </w:tc>
      </w:tr>
      <w:tr w:rsidR="00A919CF" w14:paraId="6E1CD81D" w14:textId="77777777" w:rsidTr="00A919CF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4E0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6AAF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9617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B404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Podanie do publicznej wiadomości przez komisję rekrutacyjną listy kandydatów zakwalifikowanych oraz kandydatów niezakwalifikowanych - </w:t>
            </w:r>
            <w:r>
              <w:rPr>
                <w:sz w:val="22"/>
                <w:szCs w:val="22"/>
                <w:lang w:eastAsia="en-US"/>
              </w:rPr>
              <w:br/>
              <w:t xml:space="preserve">w postępowaniu rekrutacyjnym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UWAGA: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Zakwalifikowanie nie jest równoznaczne </w:t>
            </w:r>
            <w:r>
              <w:rPr>
                <w:sz w:val="22"/>
                <w:szCs w:val="22"/>
                <w:lang w:eastAsia="en-US"/>
              </w:rPr>
              <w:br/>
              <w:t>z przyjęciem.</w:t>
            </w:r>
          </w:p>
        </w:tc>
      </w:tr>
      <w:tr w:rsidR="00A919CF" w14:paraId="7BD5899C" w14:textId="77777777" w:rsidTr="00A919CF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C87E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13.05.2024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82A1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5A2B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EAE0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pisemnie przez rodzica lub opiekuna prawnego dziecka woli przyjęcia do przedszkola.</w:t>
            </w:r>
          </w:p>
        </w:tc>
      </w:tr>
      <w:tr w:rsidR="00A919CF" w14:paraId="30814126" w14:textId="77777777" w:rsidTr="00A919CF">
        <w:trPr>
          <w:trHeight w:val="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7CA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6C6F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20.05.2024 r.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62D" w14:textId="77777777" w:rsidR="00A919CF" w:rsidRDefault="00A919CF" w:rsidP="00404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7CE5" w14:textId="77777777" w:rsidR="00A919CF" w:rsidRDefault="00A919CF" w:rsidP="004044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Podanie do publicznej wiadomości przez komisję rekrutacyjną listy kandydatów przyjętych i kandydatów nieprzyjętych </w:t>
            </w:r>
            <w:r>
              <w:rPr>
                <w:sz w:val="22"/>
                <w:szCs w:val="22"/>
                <w:lang w:eastAsia="en-US"/>
              </w:rPr>
              <w:br/>
              <w:t>w postępowaniu rekrutacyjnym</w:t>
            </w:r>
          </w:p>
        </w:tc>
      </w:tr>
    </w:tbl>
    <w:p w14:paraId="2F038165" w14:textId="5A3945C3" w:rsidR="00A919CF" w:rsidRPr="004D4039" w:rsidRDefault="00A919CF" w:rsidP="004044C6">
      <w:pPr>
        <w:jc w:val="right"/>
        <w:rPr>
          <w:sz w:val="20"/>
          <w:szCs w:val="20"/>
        </w:rPr>
      </w:pPr>
      <w:r w:rsidRPr="004D4039">
        <w:rPr>
          <w:sz w:val="20"/>
          <w:szCs w:val="20"/>
        </w:rPr>
        <w:lastRenderedPageBreak/>
        <w:t>Załącznik nr 2</w:t>
      </w:r>
      <w:r w:rsidRPr="004D4039">
        <w:rPr>
          <w:sz w:val="20"/>
          <w:szCs w:val="20"/>
        </w:rPr>
        <w:br/>
        <w:t xml:space="preserve">do Zarządzenia nr </w:t>
      </w:r>
      <w:r w:rsidR="004D4039" w:rsidRPr="004D4039">
        <w:rPr>
          <w:sz w:val="20"/>
          <w:szCs w:val="20"/>
        </w:rPr>
        <w:t>13/</w:t>
      </w:r>
      <w:r w:rsidRPr="004D4039">
        <w:rPr>
          <w:sz w:val="20"/>
          <w:szCs w:val="20"/>
        </w:rPr>
        <w:t xml:space="preserve">2024 </w:t>
      </w:r>
    </w:p>
    <w:p w14:paraId="3487DA22" w14:textId="13149CCA" w:rsidR="00A919CF" w:rsidRPr="004D4039" w:rsidRDefault="00A919CF" w:rsidP="004044C6">
      <w:pPr>
        <w:jc w:val="right"/>
        <w:rPr>
          <w:sz w:val="20"/>
          <w:szCs w:val="20"/>
        </w:rPr>
      </w:pPr>
      <w:r w:rsidRPr="004D4039">
        <w:rPr>
          <w:sz w:val="20"/>
          <w:szCs w:val="20"/>
        </w:rPr>
        <w:t xml:space="preserve">                                                                                     Burmistrza Miasta i Gminy w  Kazimierzy Wielkiej </w:t>
      </w:r>
      <w:r w:rsidRPr="004D4039">
        <w:rPr>
          <w:sz w:val="20"/>
          <w:szCs w:val="20"/>
        </w:rPr>
        <w:br/>
        <w:t xml:space="preserve">z dnia </w:t>
      </w:r>
      <w:r w:rsidR="00D1045D" w:rsidRPr="004D4039">
        <w:rPr>
          <w:sz w:val="20"/>
          <w:szCs w:val="20"/>
        </w:rPr>
        <w:t>26</w:t>
      </w:r>
      <w:r w:rsidRPr="004D4039">
        <w:rPr>
          <w:sz w:val="20"/>
          <w:szCs w:val="20"/>
        </w:rPr>
        <w:t xml:space="preserve"> stycznia 2024 r.</w:t>
      </w:r>
    </w:p>
    <w:p w14:paraId="5AC8070B" w14:textId="77777777" w:rsidR="00A919CF" w:rsidRPr="004D4039" w:rsidRDefault="00A919CF" w:rsidP="004044C6">
      <w:pPr>
        <w:jc w:val="right"/>
      </w:pPr>
    </w:p>
    <w:p w14:paraId="46C30FC8" w14:textId="77777777" w:rsidR="00A919CF" w:rsidRDefault="00A919CF" w:rsidP="00A919CF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A919CF" w14:paraId="746FB04E" w14:textId="77777777" w:rsidTr="00A919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413CE1" w14:textId="77777777" w:rsidR="00A919CF" w:rsidRDefault="00A919CF">
            <w:pPr>
              <w:jc w:val="both"/>
              <w:rPr>
                <w:b/>
                <w:bCs/>
                <w:lang w:eastAsia="en-US"/>
              </w:rPr>
            </w:pPr>
          </w:p>
          <w:p w14:paraId="15C959AF" w14:textId="77777777" w:rsidR="00A919CF" w:rsidRDefault="00A919C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Kryterium naboru</w:t>
            </w:r>
          </w:p>
          <w:p w14:paraId="68824F29" w14:textId="77777777" w:rsidR="00A919CF" w:rsidRDefault="00A919CF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23C7C3" w14:textId="77777777" w:rsidR="00A919CF" w:rsidRDefault="00A919CF">
            <w:pPr>
              <w:rPr>
                <w:b/>
                <w:bCs/>
                <w:lang w:eastAsia="en-US"/>
              </w:rPr>
            </w:pPr>
          </w:p>
          <w:p w14:paraId="79B364F2" w14:textId="77777777" w:rsidR="00A919CF" w:rsidRDefault="00A919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Dokumenty potwierdzające kryterium</w:t>
            </w:r>
          </w:p>
          <w:p w14:paraId="72348156" w14:textId="77777777" w:rsidR="00A919CF" w:rsidRDefault="00A919CF">
            <w:pPr>
              <w:rPr>
                <w:b/>
                <w:bCs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52AFF5" w14:textId="77777777" w:rsidR="00A919CF" w:rsidRDefault="00A919CF">
            <w:pPr>
              <w:jc w:val="both"/>
              <w:rPr>
                <w:b/>
                <w:bCs/>
                <w:lang w:eastAsia="en-US"/>
              </w:rPr>
            </w:pPr>
          </w:p>
          <w:p w14:paraId="7635439C" w14:textId="77777777" w:rsidR="00A919CF" w:rsidRDefault="00A919C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 punktów</w:t>
            </w:r>
          </w:p>
        </w:tc>
      </w:tr>
      <w:tr w:rsidR="00A919CF" w14:paraId="7C8DB2A9" w14:textId="77777777" w:rsidTr="00A919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8B41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>Rodzice świadczą pracę na podstawie umowy w pełnym wymiarze czasu pracy, prowadza działalność gospodarczą lub pracują we własnym gospodarstwie rolnym.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49C" w14:textId="04BFE4D5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Dokument potwierdzający zatrudnienie (od każdego </w:t>
            </w:r>
            <w:r w:rsidR="00F70004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z rodziców/opiekunów prawnych): zaświadczenie z zakładu pracy, </w:t>
            </w:r>
            <w:r>
              <w:rPr>
                <w:lang w:eastAsia="en-US"/>
              </w:rPr>
              <w:br/>
              <w:t xml:space="preserve">w przypadku samozatrudnienia aktualny wpis do działalności gospodarczej, w przypadku pracy </w:t>
            </w:r>
            <w:r w:rsidR="00F70004">
              <w:rPr>
                <w:lang w:eastAsia="en-US"/>
              </w:rPr>
              <w:br/>
            </w:r>
            <w:r>
              <w:rPr>
                <w:lang w:eastAsia="en-US"/>
              </w:rPr>
              <w:t>w gospodarstwie rolnym – nakaz płatniczy (decyzja) o podatku rolnym.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E23A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– 4 pkt        </w:t>
            </w:r>
          </w:p>
          <w:p w14:paraId="65F17E78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>(1 rodzic pracuje – 2 pkt,  2 rodziców pracuje – 4 pkt.</w:t>
            </w:r>
          </w:p>
        </w:tc>
      </w:tr>
      <w:tr w:rsidR="00A919CF" w14:paraId="4481029F" w14:textId="77777777" w:rsidTr="00A919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E65E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>Rodzeństwo dziecka uczęszcza już do przedszkola, do którego rodzic  złożył dokumenty rekrutacyjne.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906B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>Dane potwierdza dyrektor na podstawie dokumentacji będącej w posiadaniu szkoły.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44C5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>3 pkt</w:t>
            </w:r>
          </w:p>
        </w:tc>
      </w:tr>
      <w:tr w:rsidR="00A919CF" w14:paraId="10C78BF4" w14:textId="77777777" w:rsidTr="00A919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6B6D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>Deklarowany czas pobytu dziecka w przedszkolu powyżej 5 godz.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EA05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>Oświadczenie   rodzica / opiekuna prawnego deklarujące czas dziennego pobytu dziecka w przedszkolu.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F35" w14:textId="77777777" w:rsidR="00A919CF" w:rsidRDefault="00A919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– 5 pkt </w:t>
            </w:r>
            <w:r>
              <w:rPr>
                <w:lang w:eastAsia="en-US"/>
              </w:rPr>
              <w:br/>
              <w:t>(1 pkt za każdą              godzinę powyżej 5 godzin dziennie)</w:t>
            </w:r>
          </w:p>
        </w:tc>
      </w:tr>
    </w:tbl>
    <w:p w14:paraId="5250C151" w14:textId="77777777" w:rsidR="00A919CF" w:rsidRDefault="00A919CF" w:rsidP="00A919CF"/>
    <w:p w14:paraId="7F152AAC" w14:textId="77777777" w:rsidR="00A919CF" w:rsidRDefault="00A919CF" w:rsidP="00A919CF">
      <w:pPr>
        <w:rPr>
          <w:sz w:val="20"/>
          <w:szCs w:val="20"/>
        </w:rPr>
      </w:pPr>
    </w:p>
    <w:p w14:paraId="4AE5B6AB" w14:textId="77777777" w:rsidR="00513E0F" w:rsidRDefault="00513E0F"/>
    <w:sectPr w:rsidR="005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CF"/>
    <w:rsid w:val="00056862"/>
    <w:rsid w:val="0025253B"/>
    <w:rsid w:val="004044C6"/>
    <w:rsid w:val="004D4039"/>
    <w:rsid w:val="00513E0F"/>
    <w:rsid w:val="00605249"/>
    <w:rsid w:val="00A919CF"/>
    <w:rsid w:val="00AC5AFE"/>
    <w:rsid w:val="00D1045D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9F1A"/>
  <w15:chartTrackingRefBased/>
  <w15:docId w15:val="{A01BBA76-9406-44A2-A808-1EC0D04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9C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13</cp:revision>
  <cp:lastPrinted>2024-01-26T10:24:00Z</cp:lastPrinted>
  <dcterms:created xsi:type="dcterms:W3CDTF">2024-01-24T22:28:00Z</dcterms:created>
  <dcterms:modified xsi:type="dcterms:W3CDTF">2024-01-26T10:53:00Z</dcterms:modified>
</cp:coreProperties>
</file>