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B31DCE">
        <w:rPr>
          <w:rFonts w:ascii="Times New Roman" w:eastAsia="Times New Roman" w:hAnsi="Times New Roman" w:cs="Times New Roman"/>
          <w:b/>
          <w:sz w:val="24"/>
          <w:szCs w:val="24"/>
        </w:rPr>
        <w:softHyphen/>
        <w:t>246</w:t>
      </w:r>
      <w:r w:rsidR="0064172B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64172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E2A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72B">
        <w:rPr>
          <w:rFonts w:ascii="Times New Roman" w:eastAsia="Times New Roman" w:hAnsi="Times New Roman" w:cs="Times New Roman"/>
          <w:b/>
          <w:sz w:val="24"/>
          <w:szCs w:val="24"/>
        </w:rPr>
        <w:t>listopada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Default="00495D8D" w:rsidP="0064172B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4172B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64172B">
        <w:rPr>
          <w:rFonts w:ascii="Times New Roman" w:eastAsia="Times New Roman" w:hAnsi="Times New Roman" w:cs="Times New Roman"/>
          <w:i/>
          <w:sz w:val="24"/>
          <w:szCs w:val="24"/>
        </w:rPr>
        <w:t xml:space="preserve"> s</w:t>
      </w:r>
      <w:r w:rsidR="0064172B" w:rsidRPr="0064172B">
        <w:rPr>
          <w:rFonts w:ascii="Times New Roman" w:eastAsia="Times New Roman" w:hAnsi="Times New Roman" w:cs="Times New Roman"/>
          <w:i/>
          <w:sz w:val="24"/>
          <w:szCs w:val="24"/>
        </w:rPr>
        <w:t>prawie zmiany Zarządzenia nr 298/2022</w:t>
      </w:r>
      <w:r w:rsidRPr="0064172B">
        <w:rPr>
          <w:rFonts w:ascii="Times New Roman" w:eastAsia="Times New Roman" w:hAnsi="Times New Roman" w:cs="Times New Roman"/>
          <w:i/>
          <w:sz w:val="24"/>
          <w:szCs w:val="24"/>
        </w:rPr>
        <w:t xml:space="preserve"> Burmistrza Miasta i Gminy z dnia </w:t>
      </w:r>
      <w:r w:rsidR="0064172B" w:rsidRPr="0064172B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64172B">
        <w:rPr>
          <w:rFonts w:ascii="Times New Roman" w:eastAsia="Times New Roman" w:hAnsi="Times New Roman" w:cs="Times New Roman"/>
          <w:i/>
          <w:sz w:val="24"/>
          <w:szCs w:val="24"/>
        </w:rPr>
        <w:t xml:space="preserve"> grudnia</w:t>
      </w:r>
      <w:r w:rsidR="009A1F69">
        <w:rPr>
          <w:rFonts w:ascii="Times New Roman" w:eastAsia="Times New Roman" w:hAnsi="Times New Roman" w:cs="Times New Roman"/>
          <w:i/>
          <w:sz w:val="24"/>
          <w:szCs w:val="24"/>
        </w:rPr>
        <w:t xml:space="preserve"> 2022</w:t>
      </w:r>
      <w:r w:rsidRPr="0064172B">
        <w:rPr>
          <w:rFonts w:ascii="Times New Roman" w:eastAsia="Times New Roman" w:hAnsi="Times New Roman" w:cs="Times New Roman"/>
          <w:i/>
          <w:sz w:val="24"/>
          <w:szCs w:val="24"/>
        </w:rPr>
        <w:t xml:space="preserve"> roku </w:t>
      </w:r>
      <w:r w:rsidR="0064172B" w:rsidRPr="0064172B">
        <w:rPr>
          <w:rFonts w:ascii="Times New Roman" w:eastAsia="Times New Roman" w:hAnsi="Times New Roman" w:cs="Times New Roman"/>
          <w:i/>
          <w:sz w:val="24"/>
          <w:szCs w:val="24"/>
        </w:rPr>
        <w:t>w sprawie określenia na 2023 rok stawek czynszu z tytułu dzierżawy do lat pięciu gruntów niezabudowanych i zabudowanych stanowiących własność Gminy Kazimierza Wielka.</w:t>
      </w:r>
    </w:p>
    <w:p w:rsidR="0064172B" w:rsidRPr="0064172B" w:rsidRDefault="0064172B" w:rsidP="0064172B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172B" w:rsidRDefault="0064172B" w:rsidP="0064172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pkt. 3 ustawy z dnia 8 marca 1990 roku o samorządzie gminnym (tekst jednolity: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0E189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  <w:r w:rsidRPr="000E1890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późniejszymi zmianami) oraz na podstawie art. 12, 13 ust. 1 i 25 ust. 1 ustawy z dnia 21 sierpnia 1997 roku o gospodarce nieruchomościami (tekst jednolity: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D82E1F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344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późniejszymi zmianami) zarządza,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8D" w:rsidRDefault="00495D8D" w:rsidP="00495D8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495D8D" w:rsidRDefault="009A1F69" w:rsidP="009A1F6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Zarządzeniu Nr 298/2022</w:t>
      </w:r>
      <w:r w:rsidR="00495D8D">
        <w:rPr>
          <w:rFonts w:ascii="Times New Roman" w:eastAsia="Times New Roman" w:hAnsi="Times New Roman" w:cs="Times New Roman"/>
          <w:sz w:val="24"/>
          <w:szCs w:val="24"/>
        </w:rPr>
        <w:t xml:space="preserve"> Burmistrza Miasta i Gmin</w:t>
      </w:r>
      <w:r>
        <w:rPr>
          <w:rFonts w:ascii="Times New Roman" w:eastAsia="Times New Roman" w:hAnsi="Times New Roman" w:cs="Times New Roman"/>
          <w:sz w:val="24"/>
          <w:szCs w:val="24"/>
        </w:rPr>
        <w:t>y w Kazimierzy Wielkiej z dnia 21 grudnia 2022</w:t>
      </w:r>
      <w:r w:rsidR="00495D8D">
        <w:rPr>
          <w:rFonts w:ascii="Times New Roman" w:eastAsia="Times New Roman" w:hAnsi="Times New Roman" w:cs="Times New Roman"/>
          <w:sz w:val="24"/>
          <w:szCs w:val="24"/>
        </w:rPr>
        <w:t xml:space="preserve"> roku,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sprawie określenia </w:t>
      </w:r>
      <w:r w:rsidRPr="009A1F69">
        <w:rPr>
          <w:rFonts w:ascii="Times New Roman" w:eastAsia="Times New Roman" w:hAnsi="Times New Roman" w:cs="Times New Roman"/>
          <w:sz w:val="24"/>
          <w:szCs w:val="24"/>
        </w:rPr>
        <w:t>na 2023 rok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stawek czynszu z tytułu dzierżawy do lat pięciu gruntów niezabudowanych i zabudowanych stanowiących własność Gminy Kazimierza Wielka, </w:t>
      </w:r>
      <w:r w:rsidR="00495D8D">
        <w:rPr>
          <w:rFonts w:ascii="Times New Roman" w:eastAsia="Times New Roman" w:hAnsi="Times New Roman" w:cs="Times New Roman"/>
          <w:sz w:val="24"/>
          <w:szCs w:val="24"/>
        </w:rPr>
        <w:t>wprowadza się następujące zmiany:</w:t>
      </w:r>
    </w:p>
    <w:p w:rsidR="00495D8D" w:rsidRDefault="009A1F69" w:rsidP="00495D8D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69">
        <w:rPr>
          <w:rFonts w:ascii="Times New Roman" w:eastAsia="Times New Roman" w:hAnsi="Times New Roman" w:cs="Times New Roman"/>
          <w:b/>
          <w:sz w:val="24"/>
          <w:szCs w:val="24"/>
        </w:rPr>
        <w:t>§ 1 ust.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Zarządzenia nr 298/2022 z dnia 21 grudnia 2022</w:t>
      </w:r>
      <w:r w:rsidR="00495D8D">
        <w:rPr>
          <w:rFonts w:ascii="Times New Roman" w:eastAsia="Times New Roman" w:hAnsi="Times New Roman" w:cs="Times New Roman"/>
          <w:sz w:val="24"/>
          <w:szCs w:val="24"/>
        </w:rPr>
        <w:t xml:space="preserve"> r. otrzymuje brzmienie: </w:t>
      </w:r>
    </w:p>
    <w:p w:rsidR="00495D8D" w:rsidRPr="009A1F69" w:rsidRDefault="009A1F69" w:rsidP="009A1F69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czynsz roczny za grunty użytkowane jako ogródki działkowe i przydomowe na terenie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miasta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 0,75 zł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1 m ²</w:t>
      </w:r>
    </w:p>
    <w:p w:rsidR="009A1F69" w:rsidRPr="00642485" w:rsidRDefault="009A1F69" w:rsidP="009A1F69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czynsz roczny za grunty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użytkowane jako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ogródki działkowe i przydomowe na terenie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gminy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 0,50 zł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1 m ²</w:t>
      </w:r>
    </w:p>
    <w:p w:rsidR="009A1F69" w:rsidRDefault="009A1F69" w:rsidP="00495D8D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Pr="00F37EE2" w:rsidRDefault="00495D8D" w:rsidP="00495D8D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495D8D" w:rsidRPr="00F37EE2" w:rsidRDefault="00495D8D" w:rsidP="00495D8D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495D8D" w:rsidRDefault="00495D8D" w:rsidP="00495D8D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D8D" w:rsidRDefault="00495D8D" w:rsidP="00495D8D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495D8D" w:rsidRDefault="00495D8D" w:rsidP="00495D8D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600658" w:rsidRDefault="00600658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8D" w:rsidRPr="002078C5" w:rsidRDefault="00495D8D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95D8D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52F2F23"/>
    <w:multiLevelType w:val="hybridMultilevel"/>
    <w:tmpl w:val="67A496B8"/>
    <w:lvl w:ilvl="0" w:tplc="B920AC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F32EB"/>
    <w:rsid w:val="00100D55"/>
    <w:rsid w:val="00112183"/>
    <w:rsid w:val="001133A9"/>
    <w:rsid w:val="00143702"/>
    <w:rsid w:val="001476D6"/>
    <w:rsid w:val="00151F64"/>
    <w:rsid w:val="001654B5"/>
    <w:rsid w:val="001A77D4"/>
    <w:rsid w:val="001F219A"/>
    <w:rsid w:val="002078C5"/>
    <w:rsid w:val="002548E4"/>
    <w:rsid w:val="00257806"/>
    <w:rsid w:val="00275773"/>
    <w:rsid w:val="002C5DAD"/>
    <w:rsid w:val="002D7CA7"/>
    <w:rsid w:val="003431A6"/>
    <w:rsid w:val="003951B7"/>
    <w:rsid w:val="003E2A0E"/>
    <w:rsid w:val="00441186"/>
    <w:rsid w:val="0044270B"/>
    <w:rsid w:val="00495D8D"/>
    <w:rsid w:val="004961EF"/>
    <w:rsid w:val="004F1632"/>
    <w:rsid w:val="0052000A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4172B"/>
    <w:rsid w:val="00662EFC"/>
    <w:rsid w:val="006667F0"/>
    <w:rsid w:val="00687F98"/>
    <w:rsid w:val="006A2B8E"/>
    <w:rsid w:val="006A45F8"/>
    <w:rsid w:val="006D5B8D"/>
    <w:rsid w:val="0078191D"/>
    <w:rsid w:val="007C635D"/>
    <w:rsid w:val="007E4FC3"/>
    <w:rsid w:val="008129B5"/>
    <w:rsid w:val="008454F1"/>
    <w:rsid w:val="00852B43"/>
    <w:rsid w:val="008600D1"/>
    <w:rsid w:val="00895CFD"/>
    <w:rsid w:val="008E1F52"/>
    <w:rsid w:val="008F7A5A"/>
    <w:rsid w:val="00916A49"/>
    <w:rsid w:val="0098746C"/>
    <w:rsid w:val="009A1F69"/>
    <w:rsid w:val="009A4ACC"/>
    <w:rsid w:val="009C2EBD"/>
    <w:rsid w:val="009D69C8"/>
    <w:rsid w:val="00A25EA2"/>
    <w:rsid w:val="00A85B58"/>
    <w:rsid w:val="00AC258F"/>
    <w:rsid w:val="00AF1D34"/>
    <w:rsid w:val="00AF3C9F"/>
    <w:rsid w:val="00B05F8F"/>
    <w:rsid w:val="00B20E23"/>
    <w:rsid w:val="00B20FD8"/>
    <w:rsid w:val="00B255D4"/>
    <w:rsid w:val="00B31DCE"/>
    <w:rsid w:val="00B355DB"/>
    <w:rsid w:val="00BC75E7"/>
    <w:rsid w:val="00DA0358"/>
    <w:rsid w:val="00DC3231"/>
    <w:rsid w:val="00E024A7"/>
    <w:rsid w:val="00E40417"/>
    <w:rsid w:val="00E61CFA"/>
    <w:rsid w:val="00EC3F6B"/>
    <w:rsid w:val="00EE2A76"/>
    <w:rsid w:val="00F04E2B"/>
    <w:rsid w:val="00F91C1F"/>
    <w:rsid w:val="00F9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2023-11-20T08:02:00Z</cp:lastPrinted>
  <dcterms:created xsi:type="dcterms:W3CDTF">2023-11-20T07:16:00Z</dcterms:created>
  <dcterms:modified xsi:type="dcterms:W3CDTF">2023-11-20T08:02:00Z</dcterms:modified>
</cp:coreProperties>
</file>