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061CA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7F0E8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lutego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gruntu </w:t>
      </w:r>
      <w:r w:rsidR="009875A2">
        <w:rPr>
          <w:rFonts w:ascii="Times New Roman" w:eastAsia="Times New Roman" w:hAnsi="Times New Roman" w:cs="Times New Roman"/>
          <w:i/>
          <w:sz w:val="24"/>
          <w:szCs w:val="24"/>
        </w:rPr>
        <w:t>gminnego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9875A2" w:rsidRPr="009875A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9875A2" w:rsidRPr="009875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875A2" w:rsidRPr="009875A2">
        <w:rPr>
          <w:rFonts w:ascii="Times New Roman" w:hAnsi="Times New Roman" w:cs="Times New Roman"/>
          <w:sz w:val="24"/>
          <w:szCs w:val="24"/>
        </w:rPr>
        <w:t xml:space="preserve"> 2023 r. poz. 40</w:t>
      </w:r>
      <w:r w:rsidR="009875A2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DC4120" w:rsidRPr="00DC412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C4120" w:rsidRPr="00DC4120">
        <w:rPr>
          <w:rFonts w:ascii="Times New Roman" w:hAnsi="Times New Roman" w:cs="Times New Roman"/>
          <w:sz w:val="24"/>
          <w:szCs w:val="24"/>
        </w:rPr>
        <w:t xml:space="preserve">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E14EF" w:rsidRDefault="003431A6" w:rsidP="005E14EF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201A5C" w:rsidRDefault="00351091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Ustalić</w:t>
      </w:r>
      <w:r w:rsidR="00201A5C">
        <w:rPr>
          <w:rFonts w:ascii="Times New Roman" w:eastAsia="Times New Roman" w:hAnsi="Times New Roman" w:cs="Times New Roman"/>
          <w:sz w:val="24"/>
          <w:szCs w:val="24"/>
        </w:rPr>
        <w:t xml:space="preserve"> stawkę roczną za 1 m ² czynszu z tytułu dzierżawy gruntu przeznaczonego </w:t>
      </w:r>
      <w:r w:rsidR="00061CA2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201A5C">
        <w:rPr>
          <w:rFonts w:ascii="Times New Roman" w:eastAsia="Times New Roman" w:hAnsi="Times New Roman" w:cs="Times New Roman"/>
          <w:sz w:val="24"/>
          <w:szCs w:val="24"/>
        </w:rPr>
        <w:t xml:space="preserve"> siedzibę działającego stowarzyszenia</w:t>
      </w:r>
      <w:r w:rsidR="00831E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A5C">
        <w:rPr>
          <w:rFonts w:ascii="Times New Roman" w:eastAsia="Times New Roman" w:hAnsi="Times New Roman" w:cs="Times New Roman"/>
          <w:sz w:val="24"/>
          <w:szCs w:val="24"/>
        </w:rPr>
        <w:t xml:space="preserve"> w następującej wysokości</w:t>
      </w:r>
      <w:proofErr w:type="gramStart"/>
      <w:r w:rsidR="00831E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6978">
        <w:rPr>
          <w:rFonts w:ascii="Times New Roman" w:eastAsia="Times New Roman" w:hAnsi="Times New Roman" w:cs="Times New Roman"/>
          <w:sz w:val="24"/>
          <w:szCs w:val="24"/>
        </w:rPr>
        <w:t xml:space="preserve"> 0,20</w:t>
      </w:r>
      <w:r w:rsidR="00831E2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proofErr w:type="gramEnd"/>
      <w:r w:rsidR="00831E23">
        <w:rPr>
          <w:rFonts w:ascii="Times New Roman" w:eastAsia="Times New Roman" w:hAnsi="Times New Roman" w:cs="Times New Roman"/>
          <w:sz w:val="24"/>
          <w:szCs w:val="24"/>
        </w:rPr>
        <w:t xml:space="preserve"> za 1 m </w:t>
      </w:r>
      <w:r w:rsidR="004C6978">
        <w:rPr>
          <w:rFonts w:ascii="Times New Roman" w:eastAsia="Times New Roman" w:hAnsi="Times New Roman" w:cs="Times New Roman"/>
          <w:sz w:val="24"/>
          <w:szCs w:val="24"/>
        </w:rPr>
        <w:t>².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4C6978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1CA2"/>
    <w:rsid w:val="000667AA"/>
    <w:rsid w:val="000F32EB"/>
    <w:rsid w:val="00112183"/>
    <w:rsid w:val="001133A9"/>
    <w:rsid w:val="00143702"/>
    <w:rsid w:val="00151F64"/>
    <w:rsid w:val="001654B5"/>
    <w:rsid w:val="00201A5C"/>
    <w:rsid w:val="002548E4"/>
    <w:rsid w:val="002A5814"/>
    <w:rsid w:val="002A7874"/>
    <w:rsid w:val="002C5DAD"/>
    <w:rsid w:val="002D7CA7"/>
    <w:rsid w:val="003266FB"/>
    <w:rsid w:val="003431A6"/>
    <w:rsid w:val="00351091"/>
    <w:rsid w:val="00393D43"/>
    <w:rsid w:val="00425563"/>
    <w:rsid w:val="0044415E"/>
    <w:rsid w:val="0045293A"/>
    <w:rsid w:val="004961EF"/>
    <w:rsid w:val="004C6978"/>
    <w:rsid w:val="0052000A"/>
    <w:rsid w:val="00521A8D"/>
    <w:rsid w:val="0058585B"/>
    <w:rsid w:val="00590FC2"/>
    <w:rsid w:val="0059358A"/>
    <w:rsid w:val="005D1A7E"/>
    <w:rsid w:val="005E14EF"/>
    <w:rsid w:val="005F6358"/>
    <w:rsid w:val="00600658"/>
    <w:rsid w:val="00662EFC"/>
    <w:rsid w:val="006667F0"/>
    <w:rsid w:val="00677F61"/>
    <w:rsid w:val="00687F98"/>
    <w:rsid w:val="006A45F8"/>
    <w:rsid w:val="00743249"/>
    <w:rsid w:val="0078191D"/>
    <w:rsid w:val="007F0E8F"/>
    <w:rsid w:val="008129B5"/>
    <w:rsid w:val="00831952"/>
    <w:rsid w:val="00831E23"/>
    <w:rsid w:val="008454F1"/>
    <w:rsid w:val="00852B43"/>
    <w:rsid w:val="00895CFD"/>
    <w:rsid w:val="008F7A5A"/>
    <w:rsid w:val="0098638F"/>
    <w:rsid w:val="0098746C"/>
    <w:rsid w:val="009875A2"/>
    <w:rsid w:val="009A4ACC"/>
    <w:rsid w:val="009C2EBD"/>
    <w:rsid w:val="009D3A7A"/>
    <w:rsid w:val="00A25EA2"/>
    <w:rsid w:val="00A339A3"/>
    <w:rsid w:val="00A3459A"/>
    <w:rsid w:val="00A45BAF"/>
    <w:rsid w:val="00A51B08"/>
    <w:rsid w:val="00A54614"/>
    <w:rsid w:val="00A85B58"/>
    <w:rsid w:val="00AC5F22"/>
    <w:rsid w:val="00AF1D34"/>
    <w:rsid w:val="00AF3C9F"/>
    <w:rsid w:val="00B118D0"/>
    <w:rsid w:val="00B20E23"/>
    <w:rsid w:val="00B355DB"/>
    <w:rsid w:val="00B46163"/>
    <w:rsid w:val="00B731D0"/>
    <w:rsid w:val="00D945B6"/>
    <w:rsid w:val="00DA0358"/>
    <w:rsid w:val="00DC3231"/>
    <w:rsid w:val="00DC4120"/>
    <w:rsid w:val="00E024A7"/>
    <w:rsid w:val="00E02647"/>
    <w:rsid w:val="00E61CFA"/>
    <w:rsid w:val="00E75122"/>
    <w:rsid w:val="00EC21BB"/>
    <w:rsid w:val="00EC3F6B"/>
    <w:rsid w:val="00F63A7B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8</cp:revision>
  <cp:lastPrinted>2023-02-07T07:42:00Z</cp:lastPrinted>
  <dcterms:created xsi:type="dcterms:W3CDTF">2023-02-06T09:14:00Z</dcterms:created>
  <dcterms:modified xsi:type="dcterms:W3CDTF">2023-02-07T08:29:00Z</dcterms:modified>
</cp:coreProperties>
</file>