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008" w14:textId="25FB7237" w:rsidR="005B2585" w:rsidRPr="008E39C0" w:rsidRDefault="005B2585" w:rsidP="005B2585">
      <w:pPr>
        <w:jc w:val="center"/>
        <w:rPr>
          <w:rFonts w:eastAsia="Times New Roman" w:cs="Times New Roman"/>
          <w:b/>
          <w:bCs/>
          <w:color w:val="auto"/>
        </w:rPr>
      </w:pPr>
      <w:r w:rsidRPr="008E39C0">
        <w:rPr>
          <w:rFonts w:eastAsia="Times New Roman" w:cs="Times New Roman"/>
          <w:b/>
          <w:bCs/>
          <w:color w:val="auto"/>
        </w:rPr>
        <w:t>ZARZĄDZENIE NR</w:t>
      </w:r>
      <w:r w:rsidR="00C21CD7">
        <w:rPr>
          <w:rFonts w:eastAsia="Times New Roman" w:cs="Times New Roman"/>
          <w:b/>
          <w:bCs/>
          <w:color w:val="auto"/>
        </w:rPr>
        <w:t xml:space="preserve"> 168</w:t>
      </w:r>
      <w:r w:rsidRPr="008E39C0">
        <w:rPr>
          <w:rFonts w:eastAsia="Times New Roman" w:cs="Times New Roman"/>
          <w:b/>
          <w:bCs/>
          <w:color w:val="auto"/>
        </w:rPr>
        <w:t xml:space="preserve"> /2022</w:t>
      </w:r>
    </w:p>
    <w:p w14:paraId="123ECA4F" w14:textId="77777777" w:rsidR="005B2585" w:rsidRPr="008E39C0" w:rsidRDefault="005B2585" w:rsidP="005B2585">
      <w:pPr>
        <w:keepNext/>
        <w:widowControl/>
        <w:numPr>
          <w:ilvl w:val="3"/>
          <w:numId w:val="1"/>
        </w:numPr>
        <w:jc w:val="center"/>
        <w:rPr>
          <w:rFonts w:eastAsia="Times New Roman" w:cs="Times New Roman"/>
          <w:b/>
          <w:bCs/>
          <w:color w:val="auto"/>
        </w:rPr>
      </w:pPr>
      <w:r w:rsidRPr="008E39C0">
        <w:rPr>
          <w:rFonts w:eastAsia="Times New Roman" w:cs="Times New Roman"/>
          <w:b/>
          <w:bCs/>
          <w:color w:val="auto"/>
        </w:rPr>
        <w:t>Burmistrza Miasta i Gminy w Kazimierzy Wielkiej</w:t>
      </w:r>
    </w:p>
    <w:p w14:paraId="0DE405A7" w14:textId="5862AE4E" w:rsidR="005B2585" w:rsidRPr="008E39C0" w:rsidRDefault="005B2585" w:rsidP="005B2585">
      <w:pPr>
        <w:jc w:val="center"/>
        <w:rPr>
          <w:rFonts w:cs="Times New Roman"/>
          <w:b/>
          <w:color w:val="auto"/>
        </w:rPr>
      </w:pPr>
      <w:r w:rsidRPr="008E39C0">
        <w:rPr>
          <w:rFonts w:eastAsia="Times New Roman" w:cs="Times New Roman"/>
          <w:b/>
          <w:bCs/>
          <w:color w:val="auto"/>
        </w:rPr>
        <w:t xml:space="preserve">z dnia </w:t>
      </w:r>
      <w:r w:rsidR="008E39C0" w:rsidRPr="008E39C0">
        <w:rPr>
          <w:rFonts w:eastAsia="Times New Roman" w:cs="Times New Roman"/>
          <w:b/>
          <w:bCs/>
          <w:color w:val="auto"/>
        </w:rPr>
        <w:t xml:space="preserve">8 </w:t>
      </w:r>
      <w:r w:rsidRPr="008E39C0">
        <w:rPr>
          <w:rFonts w:eastAsia="Times New Roman" w:cs="Times New Roman"/>
          <w:b/>
          <w:bCs/>
          <w:color w:val="auto"/>
        </w:rPr>
        <w:t>sierpnia 2022 r.</w:t>
      </w:r>
    </w:p>
    <w:p w14:paraId="7FB9A00C" w14:textId="77777777" w:rsidR="005B2585" w:rsidRPr="005B2585" w:rsidRDefault="005B2585" w:rsidP="005B2585">
      <w:pPr>
        <w:jc w:val="center"/>
        <w:rPr>
          <w:rFonts w:cs="Times New Roman"/>
          <w:b/>
        </w:rPr>
      </w:pPr>
    </w:p>
    <w:p w14:paraId="55750316" w14:textId="5EA075B5" w:rsidR="008E39C0" w:rsidRPr="008E39C0" w:rsidRDefault="008E39C0" w:rsidP="008E39C0">
      <w:pPr>
        <w:pStyle w:val="Akapitzlist"/>
        <w:spacing w:line="300" w:lineRule="auto"/>
        <w:ind w:left="0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5B2585" w:rsidRPr="008E39C0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ustalenia Regulaminu </w:t>
      </w:r>
      <w:r w:rsidRPr="008E39C0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realizacji bezpłatnego przewozu i opieki w czasie przewozu </w:t>
      </w:r>
      <w:r>
        <w:rPr>
          <w:rFonts w:ascii="Times New Roman" w:eastAsia="Arial Unicode MS" w:hAnsi="Times New Roman" w:cs="Times New Roman"/>
          <w:b/>
          <w:bCs/>
          <w:kern w:val="1"/>
          <w:lang w:eastAsia="ar-SA"/>
        </w:rPr>
        <w:br/>
      </w:r>
      <w:r w:rsidRPr="008E39C0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do przedszkola, oddziału przedszkolnego w szkole, innej formy wychowania przedszkolnego, szkoły lub ośrodka </w:t>
      </w:r>
      <w:proofErr w:type="spellStart"/>
      <w:r w:rsidRPr="008E39C0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rewalidacyjno</w:t>
      </w:r>
      <w:proofErr w:type="spellEnd"/>
      <w:r w:rsidRPr="008E39C0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 – wychowawczego dzieci, młodzieży i uczniów</w:t>
      </w:r>
      <w:r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 </w:t>
      </w:r>
      <w:r w:rsidRPr="008E39C0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niepełnosprawnych organizowanego przez Gminę Kazimierza Wielka oraz zasad zwrotu kosztów przewozu </w:t>
      </w:r>
      <w:r w:rsidRPr="008E39C0">
        <w:rPr>
          <w:rFonts w:ascii="Times New Roman" w:hAnsi="Times New Roman" w:cs="Times New Roman"/>
          <w:b/>
          <w:bCs/>
          <w:kern w:val="1"/>
        </w:rPr>
        <w:t>w przypadku zapewnienia przewozu i opieki przez rodziców lub opiekunów prawnych.</w:t>
      </w:r>
    </w:p>
    <w:p w14:paraId="4D2F23C4" w14:textId="70066C54" w:rsidR="005B2585" w:rsidRPr="008E39C0" w:rsidRDefault="005B2585" w:rsidP="008E39C0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5B2585">
        <w:rPr>
          <w:rFonts w:eastAsia="Times New Roman" w:cs="Times New Roman"/>
          <w:b/>
          <w:bCs/>
          <w:lang w:eastAsia="pl-PL"/>
        </w:rPr>
        <w:br/>
      </w:r>
      <w:r w:rsidRPr="008E39C0">
        <w:rPr>
          <w:rFonts w:eastAsia="Times New Roman" w:cs="Times New Roman"/>
          <w:sz w:val="22"/>
          <w:szCs w:val="22"/>
          <w:lang w:eastAsia="pl-PL"/>
        </w:rPr>
        <w:t xml:space="preserve">Na podstawie art. 30 ust. 2 pkt 4 i art. 39 ust. 2 ustawy z dnia 8 marca 1990 r. o samorządzie gminnym (tekst jednolity Dz. U. z 2022 r. poz. 559), art. 32 ust. 6 i art. 39 ust. 4 oraz art. 39a ust. 1 ustawy </w:t>
      </w:r>
      <w:r w:rsidR="00E4150E">
        <w:rPr>
          <w:rFonts w:eastAsia="Times New Roman" w:cs="Times New Roman"/>
          <w:sz w:val="22"/>
          <w:szCs w:val="22"/>
          <w:lang w:eastAsia="pl-PL"/>
        </w:rPr>
        <w:br/>
      </w:r>
      <w:r w:rsidRPr="008E39C0">
        <w:rPr>
          <w:rFonts w:eastAsia="Times New Roman" w:cs="Times New Roman"/>
          <w:sz w:val="22"/>
          <w:szCs w:val="22"/>
          <w:lang w:eastAsia="pl-PL"/>
        </w:rPr>
        <w:t xml:space="preserve">z dnia14 grudnia 2016 roku Prawo oświatowe (tekst jednolity Dz. U. z 2021 roku, poz. 1082 z </w:t>
      </w:r>
      <w:proofErr w:type="spellStart"/>
      <w:r w:rsidRPr="008E39C0">
        <w:rPr>
          <w:rFonts w:eastAsia="Times New Roman" w:cs="Times New Roman"/>
          <w:sz w:val="22"/>
          <w:szCs w:val="22"/>
          <w:lang w:eastAsia="pl-PL"/>
        </w:rPr>
        <w:t>późn</w:t>
      </w:r>
      <w:proofErr w:type="spellEnd"/>
      <w:r w:rsidRPr="008E39C0">
        <w:rPr>
          <w:rFonts w:eastAsia="Times New Roman" w:cs="Times New Roman"/>
          <w:sz w:val="22"/>
          <w:szCs w:val="22"/>
          <w:lang w:eastAsia="pl-PL"/>
        </w:rPr>
        <w:t xml:space="preserve">. zmianami), </w:t>
      </w:r>
      <w:r w:rsidRPr="008E39C0">
        <w:rPr>
          <w:rFonts w:cs="Times New Roman"/>
          <w:b/>
          <w:sz w:val="22"/>
          <w:szCs w:val="22"/>
        </w:rPr>
        <w:t>zarządza</w:t>
      </w:r>
      <w:r w:rsidR="00F23DD3" w:rsidRPr="008E39C0">
        <w:rPr>
          <w:rFonts w:cs="Times New Roman"/>
          <w:b/>
          <w:sz w:val="22"/>
          <w:szCs w:val="22"/>
        </w:rPr>
        <w:t>m</w:t>
      </w:r>
      <w:r w:rsidRPr="008E39C0">
        <w:rPr>
          <w:rFonts w:cs="Times New Roman"/>
          <w:b/>
          <w:sz w:val="22"/>
          <w:szCs w:val="22"/>
        </w:rPr>
        <w:t xml:space="preserve"> co następuje</w:t>
      </w:r>
      <w:r w:rsidRPr="008E39C0">
        <w:rPr>
          <w:rFonts w:cs="Times New Roman"/>
          <w:sz w:val="22"/>
          <w:szCs w:val="22"/>
        </w:rPr>
        <w:t>:</w:t>
      </w:r>
    </w:p>
    <w:p w14:paraId="4266E84D" w14:textId="4176D617" w:rsidR="00554DBC" w:rsidRDefault="005B2585" w:rsidP="00554DBC">
      <w:pPr>
        <w:pStyle w:val="Style1"/>
        <w:spacing w:line="300" w:lineRule="auto"/>
        <w:rPr>
          <w:rFonts w:cs="Times New Roman"/>
          <w:bCs/>
          <w:kern w:val="1"/>
        </w:rPr>
      </w:pPr>
      <w:r w:rsidRPr="008E39C0">
        <w:rPr>
          <w:rFonts w:cs="Times New Roman"/>
          <w:b/>
          <w:sz w:val="22"/>
          <w:szCs w:val="22"/>
        </w:rPr>
        <w:t>§ 1</w:t>
      </w:r>
      <w:r w:rsidR="008E39C0">
        <w:rPr>
          <w:rFonts w:cs="Times New Roman"/>
          <w:b/>
          <w:sz w:val="22"/>
          <w:szCs w:val="22"/>
        </w:rPr>
        <w:t xml:space="preserve">. </w:t>
      </w:r>
      <w:r w:rsidR="008E39C0">
        <w:rPr>
          <w:rFonts w:cs="Times New Roman"/>
          <w:bCs/>
          <w:sz w:val="22"/>
          <w:szCs w:val="22"/>
        </w:rPr>
        <w:t>1.</w:t>
      </w:r>
      <w:r w:rsidR="008E39C0">
        <w:rPr>
          <w:rFonts w:cs="Times New Roman"/>
          <w:b/>
          <w:sz w:val="22"/>
          <w:szCs w:val="22"/>
        </w:rPr>
        <w:t xml:space="preserve"> </w:t>
      </w:r>
      <w:r w:rsidR="008E39C0" w:rsidRPr="008E39C0">
        <w:rPr>
          <w:rFonts w:cs="Times New Roman"/>
          <w:bCs/>
          <w:kern w:val="1"/>
        </w:rPr>
        <w:t xml:space="preserve">Ustalam Regulamin realizacji bezpłatnego przewozu i opieki w czasie przewozu </w:t>
      </w:r>
      <w:r w:rsidR="00E4150E">
        <w:rPr>
          <w:rFonts w:cs="Times New Roman"/>
          <w:bCs/>
          <w:kern w:val="1"/>
        </w:rPr>
        <w:br/>
      </w:r>
      <w:r w:rsidR="008E39C0" w:rsidRPr="008E39C0">
        <w:rPr>
          <w:rFonts w:cs="Times New Roman"/>
          <w:bCs/>
          <w:kern w:val="1"/>
        </w:rPr>
        <w:t xml:space="preserve">do przedszkola, oddziału przedszkolnego w szkole, innej formy wychowania przedszkolnego, szkoły lub ośrodka </w:t>
      </w:r>
      <w:proofErr w:type="spellStart"/>
      <w:r w:rsidR="008E39C0" w:rsidRPr="008E39C0">
        <w:rPr>
          <w:rFonts w:cs="Times New Roman"/>
          <w:bCs/>
          <w:kern w:val="1"/>
        </w:rPr>
        <w:t>rewalidacyjno</w:t>
      </w:r>
      <w:proofErr w:type="spellEnd"/>
      <w:r w:rsidR="008E39C0" w:rsidRPr="008E39C0">
        <w:rPr>
          <w:rFonts w:cs="Times New Roman"/>
          <w:bCs/>
          <w:kern w:val="1"/>
        </w:rPr>
        <w:t xml:space="preserve"> – wychowawczego dzieci, młodzieży i uczniów niepełnosprawnych organizowanego przez Gminę Kazimierza Wielka oraz zasad zwrotu kosztów przewozu w przypadku zapewnienia przewozu i opieki przez rodziców lub opiekunów prawnych, stanowiący załącznik Nr 1 do niniejszego zarządzenia.</w:t>
      </w:r>
    </w:p>
    <w:p w14:paraId="30F401BF" w14:textId="61C10AA8" w:rsidR="00554DBC" w:rsidRDefault="00554DBC" w:rsidP="00554DBC">
      <w:pPr>
        <w:pStyle w:val="Style1"/>
        <w:spacing w:line="300" w:lineRule="auto"/>
        <w:rPr>
          <w:rFonts w:eastAsia="Times New Roman" w:cs="Times New Roman"/>
          <w:lang w:eastAsia="pl-PL"/>
        </w:rPr>
      </w:pPr>
      <w:r>
        <w:rPr>
          <w:rFonts w:cs="Times New Roman"/>
          <w:bCs/>
          <w:kern w:val="1"/>
        </w:rPr>
        <w:br/>
      </w:r>
      <w:r w:rsidR="008E39C0" w:rsidRPr="008E39C0">
        <w:rPr>
          <w:rFonts w:cs="Times New Roman"/>
          <w:b/>
        </w:rPr>
        <w:t xml:space="preserve">§ </w:t>
      </w:r>
      <w:r w:rsidR="008E39C0">
        <w:rPr>
          <w:rFonts w:cs="Times New Roman"/>
          <w:b/>
        </w:rPr>
        <w:t>2</w:t>
      </w:r>
      <w:r w:rsidR="008E39C0" w:rsidRPr="008E39C0">
        <w:rPr>
          <w:rFonts w:cs="Times New Roman"/>
          <w:b/>
        </w:rPr>
        <w:t xml:space="preserve">. </w:t>
      </w:r>
      <w:r w:rsidR="008E39C0" w:rsidRPr="008E39C0">
        <w:rPr>
          <w:rFonts w:cs="Times New Roman"/>
          <w:bCs/>
        </w:rPr>
        <w:t>1</w:t>
      </w:r>
      <w:r w:rsidR="008E39C0">
        <w:rPr>
          <w:rFonts w:cs="Times New Roman"/>
          <w:bCs/>
        </w:rPr>
        <w:t xml:space="preserve">. </w:t>
      </w:r>
      <w:r w:rsidR="005B2585" w:rsidRPr="008E39C0">
        <w:rPr>
          <w:rFonts w:eastAsia="Times New Roman" w:cs="Times New Roman"/>
          <w:lang w:eastAsia="pl-PL"/>
        </w:rPr>
        <w:t>Wykonanie zarządzenia powierza się dyrektorowi  Zespołu Obsługi Ekonomiczno- Administracyjnej Publicznych Szkół i Placówek w Kazimierzy Wielkiej</w:t>
      </w:r>
      <w:r>
        <w:rPr>
          <w:rFonts w:eastAsia="Times New Roman" w:cs="Times New Roman"/>
          <w:lang w:eastAsia="pl-PL"/>
        </w:rPr>
        <w:t>.</w:t>
      </w:r>
    </w:p>
    <w:p w14:paraId="78FC8AB0" w14:textId="1BF3D927" w:rsidR="005B2585" w:rsidRPr="00554DBC" w:rsidRDefault="00554DBC" w:rsidP="00554DBC">
      <w:pPr>
        <w:pStyle w:val="Style1"/>
        <w:spacing w:line="30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lang w:eastAsia="pl-PL"/>
        </w:rPr>
        <w:br/>
      </w:r>
      <w:r w:rsidR="008E39C0" w:rsidRPr="008E39C0">
        <w:rPr>
          <w:rFonts w:cs="Times New Roman"/>
          <w:b/>
        </w:rPr>
        <w:t xml:space="preserve">§ </w:t>
      </w:r>
      <w:r>
        <w:rPr>
          <w:rFonts w:cs="Times New Roman"/>
          <w:b/>
        </w:rPr>
        <w:t>3.</w:t>
      </w:r>
      <w:r w:rsidR="008E39C0" w:rsidRPr="008E39C0">
        <w:rPr>
          <w:rFonts w:cs="Times New Roman"/>
          <w:b/>
        </w:rPr>
        <w:t xml:space="preserve"> </w:t>
      </w:r>
      <w:r w:rsidR="008E39C0" w:rsidRPr="008E39C0">
        <w:rPr>
          <w:rFonts w:cs="Times New Roman"/>
          <w:bCs/>
        </w:rPr>
        <w:t>1</w:t>
      </w:r>
      <w:bookmarkStart w:id="0" w:name="_Hlk110779536"/>
      <w:r w:rsidR="008E39C0" w:rsidRPr="008E39C0">
        <w:rPr>
          <w:rFonts w:cs="Times New Roman"/>
          <w:bCs/>
        </w:rPr>
        <w:t>.</w:t>
      </w:r>
      <w:r w:rsidR="008E39C0">
        <w:rPr>
          <w:rFonts w:cs="Times New Roman"/>
          <w:b/>
        </w:rPr>
        <w:t xml:space="preserve"> </w:t>
      </w:r>
      <w:bookmarkEnd w:id="0"/>
      <w:r w:rsidR="005B2585" w:rsidRPr="008E39C0">
        <w:rPr>
          <w:rFonts w:eastAsia="Times New Roman" w:cs="Times New Roman"/>
          <w:sz w:val="22"/>
          <w:szCs w:val="22"/>
          <w:lang w:eastAsia="pl-PL"/>
        </w:rPr>
        <w:t>Zarządzenie wchodzi w życie z dniem podpisania.</w:t>
      </w:r>
    </w:p>
    <w:p w14:paraId="0B61843E" w14:textId="77777777" w:rsidR="005B2585" w:rsidRDefault="005B2585" w:rsidP="005B2585">
      <w:pPr>
        <w:widowControl/>
        <w:spacing w:line="300" w:lineRule="auto"/>
        <w:jc w:val="center"/>
        <w:rPr>
          <w:rFonts w:eastAsia="Times New Roman"/>
          <w:u w:val="single"/>
        </w:rPr>
      </w:pPr>
    </w:p>
    <w:p w14:paraId="371AED34" w14:textId="77777777" w:rsidR="005B2585" w:rsidRDefault="005B2585" w:rsidP="005B2585"/>
    <w:p w14:paraId="1F0AC3F3" w14:textId="77777777" w:rsidR="007D129A" w:rsidRDefault="007D129A"/>
    <w:sectPr w:rsidR="007D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F29F9"/>
    <w:multiLevelType w:val="hybridMultilevel"/>
    <w:tmpl w:val="53E84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E400F"/>
    <w:multiLevelType w:val="hybridMultilevel"/>
    <w:tmpl w:val="2522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E1C02"/>
    <w:multiLevelType w:val="hybridMultilevel"/>
    <w:tmpl w:val="7A62725A"/>
    <w:lvl w:ilvl="0" w:tplc="462672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914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916552">
    <w:abstractNumId w:val="1"/>
  </w:num>
  <w:num w:numId="3" w16cid:durableId="1126705043">
    <w:abstractNumId w:val="3"/>
  </w:num>
  <w:num w:numId="4" w16cid:durableId="6214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85"/>
    <w:rsid w:val="00554DBC"/>
    <w:rsid w:val="00570E3E"/>
    <w:rsid w:val="005B2585"/>
    <w:rsid w:val="0063098C"/>
    <w:rsid w:val="007D129A"/>
    <w:rsid w:val="008E39C0"/>
    <w:rsid w:val="009003B2"/>
    <w:rsid w:val="00C21CD7"/>
    <w:rsid w:val="00E4150E"/>
    <w:rsid w:val="00F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E8A0"/>
  <w15:chartTrackingRefBased/>
  <w15:docId w15:val="{B580D8C6-9789-4B80-ABD7-0C4E78B4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85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rsid w:val="005B2585"/>
    <w:pPr>
      <w:jc w:val="both"/>
    </w:pPr>
  </w:style>
  <w:style w:type="paragraph" w:styleId="Akapitzlist">
    <w:name w:val="List Paragraph"/>
    <w:basedOn w:val="Normalny"/>
    <w:uiPriority w:val="34"/>
    <w:qFormat/>
    <w:rsid w:val="005B258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13</cp:revision>
  <cp:lastPrinted>2022-08-08T09:36:00Z</cp:lastPrinted>
  <dcterms:created xsi:type="dcterms:W3CDTF">2022-08-02T20:58:00Z</dcterms:created>
  <dcterms:modified xsi:type="dcterms:W3CDTF">2022-08-08T09:36:00Z</dcterms:modified>
</cp:coreProperties>
</file>