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1F" w:rsidRPr="000912CB" w:rsidRDefault="006C29AB" w:rsidP="00091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427830">
        <w:rPr>
          <w:rFonts w:ascii="Times New Roman" w:hAnsi="Times New Roman" w:cs="Times New Roman"/>
          <w:b/>
          <w:sz w:val="28"/>
          <w:szCs w:val="28"/>
        </w:rPr>
        <w:t>1</w:t>
      </w:r>
      <w:r w:rsidR="00B00F44">
        <w:rPr>
          <w:rFonts w:ascii="Times New Roman" w:hAnsi="Times New Roman" w:cs="Times New Roman"/>
          <w:b/>
          <w:sz w:val="28"/>
          <w:szCs w:val="28"/>
        </w:rPr>
        <w:t>22</w:t>
      </w:r>
      <w:r w:rsidR="000912CB" w:rsidRPr="000912CB">
        <w:rPr>
          <w:rFonts w:ascii="Times New Roman" w:hAnsi="Times New Roman" w:cs="Times New Roman"/>
          <w:b/>
          <w:sz w:val="28"/>
          <w:szCs w:val="28"/>
        </w:rPr>
        <w:t>/20</w:t>
      </w:r>
      <w:r w:rsidR="003825C8">
        <w:rPr>
          <w:rFonts w:ascii="Times New Roman" w:hAnsi="Times New Roman" w:cs="Times New Roman"/>
          <w:b/>
          <w:sz w:val="28"/>
          <w:szCs w:val="28"/>
        </w:rPr>
        <w:t>2</w:t>
      </w:r>
      <w:r w:rsidR="007337CE">
        <w:rPr>
          <w:rFonts w:ascii="Times New Roman" w:hAnsi="Times New Roman" w:cs="Times New Roman"/>
          <w:b/>
          <w:sz w:val="28"/>
          <w:szCs w:val="28"/>
        </w:rPr>
        <w:t>1</w:t>
      </w:r>
    </w:p>
    <w:p w:rsidR="000912CB" w:rsidRDefault="000912CB" w:rsidP="000912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w Kazimierzy Wielkiej</w:t>
      </w:r>
    </w:p>
    <w:p w:rsidR="000912CB" w:rsidRDefault="000912CB" w:rsidP="000912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B00F44">
        <w:rPr>
          <w:rFonts w:ascii="Times New Roman" w:hAnsi="Times New Roman" w:cs="Times New Roman"/>
          <w:sz w:val="24"/>
          <w:szCs w:val="24"/>
        </w:rPr>
        <w:t>14</w:t>
      </w:r>
      <w:r w:rsidR="008B594C">
        <w:rPr>
          <w:rFonts w:ascii="Times New Roman" w:hAnsi="Times New Roman" w:cs="Times New Roman"/>
          <w:sz w:val="24"/>
          <w:szCs w:val="24"/>
        </w:rPr>
        <w:t xml:space="preserve"> lipca</w:t>
      </w:r>
      <w:r w:rsidR="007337CE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0912CB" w:rsidRPr="000912CB" w:rsidRDefault="000912CB" w:rsidP="00091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z sprawie wprowa</w:t>
      </w:r>
      <w:r w:rsidR="0074535A">
        <w:rPr>
          <w:rFonts w:ascii="Times New Roman" w:hAnsi="Times New Roman" w:cs="Times New Roman"/>
          <w:b/>
          <w:sz w:val="24"/>
          <w:szCs w:val="24"/>
        </w:rPr>
        <w:t>dzenia zmian do budżetu gminy n</w:t>
      </w:r>
      <w:r w:rsidRPr="000912CB">
        <w:rPr>
          <w:rFonts w:ascii="Times New Roman" w:hAnsi="Times New Roman" w:cs="Times New Roman"/>
          <w:b/>
          <w:sz w:val="24"/>
          <w:szCs w:val="24"/>
        </w:rPr>
        <w:t>a 20</w:t>
      </w:r>
      <w:r w:rsidR="00DD4E85">
        <w:rPr>
          <w:rFonts w:ascii="Times New Roman" w:hAnsi="Times New Roman" w:cs="Times New Roman"/>
          <w:b/>
          <w:sz w:val="24"/>
          <w:szCs w:val="24"/>
        </w:rPr>
        <w:t>2</w:t>
      </w:r>
      <w:r w:rsidR="007337CE">
        <w:rPr>
          <w:rFonts w:ascii="Times New Roman" w:hAnsi="Times New Roman" w:cs="Times New Roman"/>
          <w:b/>
          <w:sz w:val="24"/>
          <w:szCs w:val="24"/>
        </w:rPr>
        <w:t>1</w:t>
      </w:r>
      <w:r w:rsidRPr="000912CB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pkt. 4 ustawy z dnia 8 marca 1990 roku o samorządzie gminnym (tj. Dz. U. z </w:t>
      </w:r>
      <w:r w:rsidR="005F2B9B">
        <w:rPr>
          <w:rFonts w:ascii="Times New Roman" w:hAnsi="Times New Roman" w:cs="Times New Roman"/>
          <w:sz w:val="24"/>
          <w:szCs w:val="24"/>
        </w:rPr>
        <w:t>20</w:t>
      </w:r>
      <w:r w:rsidR="003825C8">
        <w:rPr>
          <w:rFonts w:ascii="Times New Roman" w:hAnsi="Times New Roman" w:cs="Times New Roman"/>
          <w:sz w:val="24"/>
          <w:szCs w:val="24"/>
        </w:rPr>
        <w:t>20</w:t>
      </w:r>
      <w:r w:rsidR="005F2B9B">
        <w:rPr>
          <w:rFonts w:ascii="Times New Roman" w:hAnsi="Times New Roman" w:cs="Times New Roman"/>
          <w:sz w:val="24"/>
          <w:szCs w:val="24"/>
        </w:rPr>
        <w:t xml:space="preserve"> poz. </w:t>
      </w:r>
      <w:r w:rsidR="003825C8">
        <w:rPr>
          <w:rFonts w:ascii="Times New Roman" w:hAnsi="Times New Roman" w:cs="Times New Roman"/>
          <w:sz w:val="24"/>
          <w:szCs w:val="24"/>
        </w:rPr>
        <w:t>713</w:t>
      </w:r>
      <w:r w:rsidR="005F2B9B">
        <w:rPr>
          <w:rFonts w:ascii="Times New Roman" w:hAnsi="Times New Roman" w:cs="Times New Roman"/>
          <w:sz w:val="24"/>
          <w:szCs w:val="24"/>
        </w:rPr>
        <w:t xml:space="preserve"> </w:t>
      </w:r>
      <w:r w:rsidR="00427830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>), art. 212 ust. 1 pkt. 1 i 2, art. 237 ust. 2 pkt. 1 oraz art. 257 pkt. 1 ustawy z dnia 27 sierpnia 2009 roku o finansach publiczny</w:t>
      </w:r>
      <w:r w:rsidR="006C29AB">
        <w:rPr>
          <w:rFonts w:ascii="Times New Roman" w:hAnsi="Times New Roman" w:cs="Times New Roman"/>
          <w:sz w:val="24"/>
          <w:szCs w:val="24"/>
        </w:rPr>
        <w:t>ch (t</w:t>
      </w:r>
      <w:r>
        <w:rPr>
          <w:rFonts w:ascii="Times New Roman" w:hAnsi="Times New Roman" w:cs="Times New Roman"/>
          <w:sz w:val="24"/>
          <w:szCs w:val="24"/>
        </w:rPr>
        <w:t xml:space="preserve">j. Dz. U. z </w:t>
      </w:r>
      <w:r w:rsidR="005F2B9B">
        <w:rPr>
          <w:rFonts w:ascii="Times New Roman" w:hAnsi="Times New Roman" w:cs="Times New Roman"/>
          <w:sz w:val="24"/>
          <w:szCs w:val="24"/>
        </w:rPr>
        <w:t>20</w:t>
      </w:r>
      <w:r w:rsidR="007337CE">
        <w:rPr>
          <w:rFonts w:ascii="Times New Roman" w:hAnsi="Times New Roman" w:cs="Times New Roman"/>
          <w:sz w:val="24"/>
          <w:szCs w:val="24"/>
        </w:rPr>
        <w:t>21</w:t>
      </w:r>
      <w:r w:rsidR="005F2B9B">
        <w:rPr>
          <w:rFonts w:ascii="Times New Roman" w:hAnsi="Times New Roman" w:cs="Times New Roman"/>
          <w:sz w:val="24"/>
          <w:szCs w:val="24"/>
        </w:rPr>
        <w:t xml:space="preserve"> poz. </w:t>
      </w:r>
      <w:r w:rsidR="007337CE">
        <w:rPr>
          <w:rFonts w:ascii="Times New Roman" w:hAnsi="Times New Roman" w:cs="Times New Roman"/>
          <w:sz w:val="24"/>
          <w:szCs w:val="24"/>
        </w:rPr>
        <w:t>305</w:t>
      </w:r>
      <w:r w:rsidR="003825C8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3A77CD" w:rsidRDefault="003A77CD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Burmistrz Miasta i Gminy w Kazimierzy Wielkiej zarządza, co następuje:</w:t>
      </w:r>
    </w:p>
    <w:p w:rsidR="00093AC0" w:rsidRPr="000912CB" w:rsidRDefault="00093AC0" w:rsidP="00B52A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1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„Dochody budżetu gminy na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1 do niniejszego zarządzenia.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C4F" w:rsidRDefault="000912CB" w:rsidP="00733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dokonuje się na podstawie decyzji</w:t>
      </w:r>
      <w:r w:rsidR="00687C4F">
        <w:rPr>
          <w:rFonts w:ascii="Times New Roman" w:hAnsi="Times New Roman" w:cs="Times New Roman"/>
          <w:sz w:val="24"/>
          <w:szCs w:val="24"/>
        </w:rPr>
        <w:t xml:space="preserve"> Świętokrzyskiego Urzędu Wojewódzkiego</w:t>
      </w:r>
      <w:r w:rsidR="007337CE">
        <w:rPr>
          <w:rFonts w:ascii="Times New Roman" w:hAnsi="Times New Roman" w:cs="Times New Roman"/>
          <w:sz w:val="24"/>
          <w:szCs w:val="24"/>
        </w:rPr>
        <w:t xml:space="preserve"> znak FN.I.3111.</w:t>
      </w:r>
      <w:r w:rsidR="00681420">
        <w:rPr>
          <w:rFonts w:ascii="Times New Roman" w:hAnsi="Times New Roman" w:cs="Times New Roman"/>
          <w:sz w:val="24"/>
          <w:szCs w:val="24"/>
        </w:rPr>
        <w:t>3</w:t>
      </w:r>
      <w:r w:rsidR="00B00F44">
        <w:rPr>
          <w:rFonts w:ascii="Times New Roman" w:hAnsi="Times New Roman" w:cs="Times New Roman"/>
          <w:sz w:val="24"/>
          <w:szCs w:val="24"/>
        </w:rPr>
        <w:t>48</w:t>
      </w:r>
      <w:r w:rsidR="007337CE">
        <w:rPr>
          <w:rFonts w:ascii="Times New Roman" w:hAnsi="Times New Roman" w:cs="Times New Roman"/>
          <w:sz w:val="24"/>
          <w:szCs w:val="24"/>
        </w:rPr>
        <w:t xml:space="preserve">.2021 z dnia </w:t>
      </w:r>
      <w:r w:rsidR="00B00F44">
        <w:rPr>
          <w:rFonts w:ascii="Times New Roman" w:hAnsi="Times New Roman" w:cs="Times New Roman"/>
          <w:sz w:val="24"/>
          <w:szCs w:val="24"/>
        </w:rPr>
        <w:t>12</w:t>
      </w:r>
      <w:r w:rsidR="008B594C">
        <w:rPr>
          <w:rFonts w:ascii="Times New Roman" w:hAnsi="Times New Roman" w:cs="Times New Roman"/>
          <w:sz w:val="24"/>
          <w:szCs w:val="24"/>
        </w:rPr>
        <w:t xml:space="preserve"> lipca</w:t>
      </w:r>
      <w:r w:rsidR="007337CE">
        <w:rPr>
          <w:rFonts w:ascii="Times New Roman" w:hAnsi="Times New Roman" w:cs="Times New Roman"/>
          <w:sz w:val="24"/>
          <w:szCs w:val="24"/>
        </w:rPr>
        <w:t xml:space="preserve"> 2021 roku. </w:t>
      </w:r>
    </w:p>
    <w:p w:rsidR="007337CE" w:rsidRDefault="007337CE" w:rsidP="00733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2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„Wydatki budżetu gminy na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2 do niniejszego zarządzenia.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3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do uchwały budżetowej pn. „Dochody i wydatki związane z realizacją zadań z zakresu administracji rządowej i innych zadań zleconych odrębnymi ustawami w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roku” i otrzymuje on brzmienie jak w załączniku Nr 3 do niniejszego zarządzenia.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4</w:t>
      </w:r>
    </w:p>
    <w:p w:rsidR="000912CB" w:rsidRPr="000912CB" w:rsidRDefault="00FB3D9A" w:rsidP="00091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sectPr w:rsidR="000912CB" w:rsidRPr="000912CB" w:rsidSect="00B5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73FCA"/>
    <w:multiLevelType w:val="hybridMultilevel"/>
    <w:tmpl w:val="56E05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2CB"/>
    <w:rsid w:val="00030765"/>
    <w:rsid w:val="00066605"/>
    <w:rsid w:val="00077DDE"/>
    <w:rsid w:val="000912CB"/>
    <w:rsid w:val="00093AC0"/>
    <w:rsid w:val="000F641F"/>
    <w:rsid w:val="00172897"/>
    <w:rsid w:val="00180D7A"/>
    <w:rsid w:val="001C05D3"/>
    <w:rsid w:val="0020523F"/>
    <w:rsid w:val="00213102"/>
    <w:rsid w:val="00247759"/>
    <w:rsid w:val="002A6F91"/>
    <w:rsid w:val="00317852"/>
    <w:rsid w:val="00336FB3"/>
    <w:rsid w:val="00374E6C"/>
    <w:rsid w:val="003825C8"/>
    <w:rsid w:val="003973FF"/>
    <w:rsid w:val="003A77CD"/>
    <w:rsid w:val="00427830"/>
    <w:rsid w:val="00463C03"/>
    <w:rsid w:val="004804DF"/>
    <w:rsid w:val="005174CF"/>
    <w:rsid w:val="00592E46"/>
    <w:rsid w:val="005F1E3C"/>
    <w:rsid w:val="005F2B9B"/>
    <w:rsid w:val="00681420"/>
    <w:rsid w:val="00687C4F"/>
    <w:rsid w:val="006922C7"/>
    <w:rsid w:val="006A0EFE"/>
    <w:rsid w:val="006C29AB"/>
    <w:rsid w:val="006F1DBC"/>
    <w:rsid w:val="007337CE"/>
    <w:rsid w:val="0074535A"/>
    <w:rsid w:val="007719F0"/>
    <w:rsid w:val="00780171"/>
    <w:rsid w:val="0084790E"/>
    <w:rsid w:val="00885ADB"/>
    <w:rsid w:val="008B594C"/>
    <w:rsid w:val="00946283"/>
    <w:rsid w:val="009B1F31"/>
    <w:rsid w:val="009D31B8"/>
    <w:rsid w:val="009D5197"/>
    <w:rsid w:val="009F0504"/>
    <w:rsid w:val="009F5ECE"/>
    <w:rsid w:val="00A432D4"/>
    <w:rsid w:val="00A722F2"/>
    <w:rsid w:val="00AC5194"/>
    <w:rsid w:val="00B00F44"/>
    <w:rsid w:val="00B5118E"/>
    <w:rsid w:val="00B52A23"/>
    <w:rsid w:val="00B5471F"/>
    <w:rsid w:val="00B60E10"/>
    <w:rsid w:val="00BA5517"/>
    <w:rsid w:val="00C54CFC"/>
    <w:rsid w:val="00D22DAF"/>
    <w:rsid w:val="00D61E04"/>
    <w:rsid w:val="00D62BA8"/>
    <w:rsid w:val="00D76ECD"/>
    <w:rsid w:val="00D85CF8"/>
    <w:rsid w:val="00D917B6"/>
    <w:rsid w:val="00DA24D7"/>
    <w:rsid w:val="00DB15C0"/>
    <w:rsid w:val="00DD4E85"/>
    <w:rsid w:val="00DD74CC"/>
    <w:rsid w:val="00F7520D"/>
    <w:rsid w:val="00FA34C3"/>
    <w:rsid w:val="00FB3D9A"/>
    <w:rsid w:val="00FF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40</cp:revision>
  <cp:lastPrinted>2021-07-05T09:58:00Z</cp:lastPrinted>
  <dcterms:created xsi:type="dcterms:W3CDTF">2019-01-28T09:40:00Z</dcterms:created>
  <dcterms:modified xsi:type="dcterms:W3CDTF">2021-07-20T07:05:00Z</dcterms:modified>
</cp:coreProperties>
</file>