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0640EF">
        <w:rPr>
          <w:rFonts w:ascii="Times New Roman" w:eastAsia="Times New Roman" w:hAnsi="Times New Roman" w:cs="Times New Roman"/>
          <w:b/>
          <w:sz w:val="24"/>
          <w:szCs w:val="24"/>
        </w:rPr>
        <w:t>192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0640EF">
        <w:rPr>
          <w:rFonts w:ascii="Times New Roman" w:eastAsia="Times New Roman" w:hAnsi="Times New Roman" w:cs="Times New Roman"/>
          <w:b/>
          <w:sz w:val="24"/>
          <w:szCs w:val="24"/>
        </w:rPr>
        <w:t xml:space="preserve">18 października 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1B12F2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6922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1B12F2">
        <w:rPr>
          <w:rFonts w:ascii="Times New Roman" w:eastAsia="Times New Roman" w:hAnsi="Times New Roman" w:cs="Times New Roman"/>
          <w:i/>
          <w:sz w:val="24"/>
          <w:szCs w:val="24"/>
        </w:rPr>
        <w:t xml:space="preserve"> gruntu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B12F2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ust.2 pkt. 3 ustawy z dnia 8 marca 1990 roku o samorządzie gminnym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(tekst jednolity: </w:t>
      </w:r>
      <w:r w:rsidR="002078C5" w:rsidRPr="00EA6F9C">
        <w:rPr>
          <w:rFonts w:ascii="Times New Roman" w:hAnsi="Times New Roman" w:cs="Times New Roman"/>
          <w:sz w:val="24"/>
          <w:szCs w:val="24"/>
        </w:rPr>
        <w:t xml:space="preserve">Dz. U. z 2021 r. poz. 1372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</w:t>
      </w:r>
      <w:r>
        <w:rPr>
          <w:rFonts w:ascii="Times New Roman" w:eastAsia="Times New Roman" w:hAnsi="Times New Roman" w:cs="Times New Roman"/>
          <w:sz w:val="24"/>
          <w:szCs w:val="24"/>
        </w:rPr>
        <w:t>oraz na podstawie art. 12, 13 i 25 ust. 1 ustawy z dnia 21 sierpnia 1997 roku o gospodarce nieruchomościami (tekst jednolity: Dz. U. 2020r., poz.1990 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7C635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2078C5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Zawrzeć </w:t>
      </w:r>
      <w:r w:rsidR="001B12F2"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1B12F2">
        <w:rPr>
          <w:rFonts w:ascii="Times New Roman" w:eastAsia="Times New Roman" w:hAnsi="Times New Roman" w:cs="Times New Roman"/>
          <w:sz w:val="24"/>
          <w:szCs w:val="24"/>
        </w:rPr>
        <w:t xml:space="preserve">część </w:t>
      </w:r>
      <w:r w:rsidR="00542A8D"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9F6922">
        <w:rPr>
          <w:rFonts w:ascii="Times New Roman" w:eastAsia="Times New Roman" w:hAnsi="Times New Roman" w:cs="Times New Roman"/>
          <w:sz w:val="24"/>
          <w:szCs w:val="24"/>
        </w:rPr>
        <w:t xml:space="preserve"> stanowiącej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9F6922">
        <w:rPr>
          <w:rFonts w:ascii="Times New Roman" w:eastAsia="Times New Roman" w:hAnsi="Times New Roman" w:cs="Times New Roman"/>
          <w:sz w:val="24"/>
          <w:szCs w:val="24"/>
        </w:rPr>
        <w:t>iny Kazimierza Wielka wymienionej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A25EA2" w:rsidRPr="008129B5" w:rsidRDefault="00A25EA2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</w:t>
      </w:r>
      <w:r w:rsidR="005B3C96">
        <w:rPr>
          <w:rFonts w:ascii="Times New Roman" w:eastAsia="Times New Roman" w:hAnsi="Times New Roman" w:cs="Times New Roman"/>
          <w:sz w:val="24"/>
          <w:szCs w:val="24"/>
        </w:rPr>
        <w:t xml:space="preserve">roczny 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czynsz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>dzierżawny</w:t>
      </w:r>
      <w:r w:rsidR="005B3C96">
        <w:rPr>
          <w:rFonts w:ascii="Times New Roman" w:eastAsia="Times New Roman" w:hAnsi="Times New Roman" w:cs="Times New Roman"/>
          <w:sz w:val="24"/>
          <w:szCs w:val="24"/>
        </w:rPr>
        <w:t xml:space="preserve"> netto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C96">
        <w:rPr>
          <w:rFonts w:ascii="Times New Roman" w:eastAsia="Times New Roman" w:hAnsi="Times New Roman" w:cs="Times New Roman"/>
          <w:sz w:val="24"/>
          <w:szCs w:val="24"/>
        </w:rPr>
        <w:t xml:space="preserve">w wysokości </w:t>
      </w:r>
      <w:r w:rsidR="009F6922">
        <w:rPr>
          <w:rFonts w:ascii="Times New Roman" w:eastAsia="Times New Roman" w:hAnsi="Times New Roman" w:cs="Times New Roman"/>
          <w:sz w:val="24"/>
          <w:szCs w:val="24"/>
        </w:rPr>
        <w:t xml:space="preserve">43,20 </w:t>
      </w:r>
      <w:r w:rsidR="005B3C96">
        <w:rPr>
          <w:rFonts w:ascii="Times New Roman" w:eastAsia="Times New Roman" w:hAnsi="Times New Roman" w:cs="Times New Roman"/>
          <w:sz w:val="24"/>
          <w:szCs w:val="24"/>
        </w:rPr>
        <w:t xml:space="preserve">zł (słownie: </w:t>
      </w:r>
      <w:r w:rsidR="009F6922">
        <w:rPr>
          <w:rFonts w:ascii="Times New Roman" w:eastAsia="Times New Roman" w:hAnsi="Times New Roman" w:cs="Times New Roman"/>
          <w:sz w:val="24"/>
          <w:szCs w:val="24"/>
        </w:rPr>
        <w:t>czterdzieści trzy złote 2</w:t>
      </w:r>
      <w:r w:rsidR="005B3C96">
        <w:rPr>
          <w:rFonts w:ascii="Times New Roman" w:eastAsia="Times New Roman" w:hAnsi="Times New Roman" w:cs="Times New Roman"/>
          <w:sz w:val="24"/>
          <w:szCs w:val="24"/>
        </w:rPr>
        <w:t xml:space="preserve">0/100) za 1 m ². </w:t>
      </w:r>
    </w:p>
    <w:p w:rsidR="00A25EA2" w:rsidRPr="008129B5" w:rsidRDefault="009F6922" w:rsidP="002548E4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5B3C96">
        <w:rPr>
          <w:rFonts w:ascii="Times New Roman" w:eastAsia="Times New Roman" w:hAnsi="Times New Roman" w:cs="Times New Roman"/>
          <w:sz w:val="24"/>
          <w:szCs w:val="24"/>
        </w:rPr>
        <w:t xml:space="preserve"> zawrzeć na okres do 3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listopada</w:t>
      </w:r>
      <w:r w:rsidR="005B3C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>2021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listopada </w:t>
      </w:r>
      <w:r w:rsidR="005B3C9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Pr="002078C5" w:rsidRDefault="00E024A7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600658"/>
    <w:rsid w:val="000126A3"/>
    <w:rsid w:val="000640EF"/>
    <w:rsid w:val="000F32EB"/>
    <w:rsid w:val="00100D55"/>
    <w:rsid w:val="00112183"/>
    <w:rsid w:val="001133A9"/>
    <w:rsid w:val="001245B8"/>
    <w:rsid w:val="00143702"/>
    <w:rsid w:val="001476D6"/>
    <w:rsid w:val="00151F64"/>
    <w:rsid w:val="001654B5"/>
    <w:rsid w:val="001A77D4"/>
    <w:rsid w:val="001B12F2"/>
    <w:rsid w:val="002078C5"/>
    <w:rsid w:val="002548E4"/>
    <w:rsid w:val="00257806"/>
    <w:rsid w:val="00275773"/>
    <w:rsid w:val="002C22E6"/>
    <w:rsid w:val="002C5DAD"/>
    <w:rsid w:val="002D7CA7"/>
    <w:rsid w:val="003431A6"/>
    <w:rsid w:val="00441186"/>
    <w:rsid w:val="004961EF"/>
    <w:rsid w:val="0052000A"/>
    <w:rsid w:val="00542A8D"/>
    <w:rsid w:val="00550CDD"/>
    <w:rsid w:val="00583330"/>
    <w:rsid w:val="0058585B"/>
    <w:rsid w:val="0059358A"/>
    <w:rsid w:val="005B3C96"/>
    <w:rsid w:val="005B67F7"/>
    <w:rsid w:val="005C2514"/>
    <w:rsid w:val="005D1A7E"/>
    <w:rsid w:val="005F6358"/>
    <w:rsid w:val="00600658"/>
    <w:rsid w:val="00662EFC"/>
    <w:rsid w:val="006667F0"/>
    <w:rsid w:val="00687F98"/>
    <w:rsid w:val="006A2B8E"/>
    <w:rsid w:val="006A45F8"/>
    <w:rsid w:val="0078191D"/>
    <w:rsid w:val="007C635D"/>
    <w:rsid w:val="008129B5"/>
    <w:rsid w:val="008454F1"/>
    <w:rsid w:val="00852B43"/>
    <w:rsid w:val="008600D1"/>
    <w:rsid w:val="00895CFD"/>
    <w:rsid w:val="008E1F52"/>
    <w:rsid w:val="008F7A5A"/>
    <w:rsid w:val="0098746C"/>
    <w:rsid w:val="009A4ACC"/>
    <w:rsid w:val="009B2E3A"/>
    <w:rsid w:val="009C2EBD"/>
    <w:rsid w:val="009D69C8"/>
    <w:rsid w:val="009F6922"/>
    <w:rsid w:val="00A25EA2"/>
    <w:rsid w:val="00A85B58"/>
    <w:rsid w:val="00AF1D34"/>
    <w:rsid w:val="00AF3C9F"/>
    <w:rsid w:val="00B05F8F"/>
    <w:rsid w:val="00B20E23"/>
    <w:rsid w:val="00B355DB"/>
    <w:rsid w:val="00B56D51"/>
    <w:rsid w:val="00B87D24"/>
    <w:rsid w:val="00BC75E7"/>
    <w:rsid w:val="00DA0358"/>
    <w:rsid w:val="00DC3231"/>
    <w:rsid w:val="00E024A7"/>
    <w:rsid w:val="00E61CFA"/>
    <w:rsid w:val="00EC3F6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6</cp:revision>
  <cp:lastPrinted>2021-10-18T10:37:00Z</cp:lastPrinted>
  <dcterms:created xsi:type="dcterms:W3CDTF">2021-10-13T08:55:00Z</dcterms:created>
  <dcterms:modified xsi:type="dcterms:W3CDTF">2021-10-18T10:50:00Z</dcterms:modified>
</cp:coreProperties>
</file>